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416B" w14:textId="1B02B38D" w:rsidR="00EB66BA" w:rsidRPr="006B1523" w:rsidRDefault="009745C3" w:rsidP="00AD1E7E">
      <w:pPr>
        <w:pStyle w:val="Heading3"/>
      </w:pPr>
      <w:r w:rsidRPr="006B1523">
        <w:t>Afrika Korps</w:t>
      </w:r>
    </w:p>
    <w:p w14:paraId="2F0E0EA7" w14:textId="77777777" w:rsidR="00BF7157" w:rsidRDefault="009008F4" w:rsidP="006B1523">
      <w:pPr>
        <w:pStyle w:val="Title"/>
        <w:jc w:val="center"/>
        <w:rPr>
          <w:b/>
          <w:bCs/>
        </w:rPr>
      </w:pPr>
      <w:r>
        <w:rPr>
          <w:b/>
          <w:bCs/>
        </w:rPr>
        <w:t>A Primer</w:t>
      </w:r>
      <w:r w:rsidR="00A82901" w:rsidRPr="006B1523">
        <w:rPr>
          <w:b/>
          <w:bCs/>
        </w:rPr>
        <w:t xml:space="preserve"> for New Players</w:t>
      </w:r>
    </w:p>
    <w:p w14:paraId="1BE882A6" w14:textId="77777777" w:rsidR="00D64A40" w:rsidRDefault="00D64A40" w:rsidP="00D64A40"/>
    <w:p w14:paraId="668273D9" w14:textId="77777777" w:rsidR="00FE7948" w:rsidRDefault="00FE7948" w:rsidP="00D64A40">
      <w:r>
        <w:rPr>
          <w:noProof/>
        </w:rPr>
        <w:drawing>
          <wp:inline distT="0" distB="0" distL="0" distR="0" wp14:anchorId="3FCD2517" wp14:editId="585B654C">
            <wp:extent cx="5943600" cy="4680585"/>
            <wp:effectExtent l="0" t="0" r="0" b="5715"/>
            <wp:docPr id="936692960" name="Picture 11" descr="A board game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92960" name="Picture 11" descr="A board game with text and imag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5A06" w14:textId="77777777" w:rsidR="0001212F" w:rsidRDefault="0001212F" w:rsidP="00D64A40"/>
    <w:p w14:paraId="766FFFAE" w14:textId="77777777" w:rsidR="0001212F" w:rsidRDefault="0001212F" w:rsidP="00D64A40"/>
    <w:p w14:paraId="32B4B94B" w14:textId="77777777" w:rsidR="0001212F" w:rsidRDefault="0001212F" w:rsidP="00D64A40"/>
    <w:p w14:paraId="491C6085" w14:textId="77777777" w:rsidR="0001212F" w:rsidRDefault="0001212F" w:rsidP="00D64A40"/>
    <w:p w14:paraId="5C74EE67" w14:textId="77777777" w:rsidR="001F70A5" w:rsidRDefault="001F70A5" w:rsidP="00D64A40">
      <w:r>
        <w:t>By Ed Menzel</w:t>
      </w:r>
    </w:p>
    <w:p w14:paraId="2F2F7717" w14:textId="7EACD706" w:rsidR="00432EF0" w:rsidRPr="00D64A40" w:rsidRDefault="00432EF0" w:rsidP="00D64A40">
      <w:pPr>
        <w:sectPr w:rsidR="00432EF0" w:rsidRPr="00D64A40" w:rsidSect="00B3024C">
          <w:footerReference w:type="default" r:id="rId9"/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  <w:r>
        <w:t>October 2023</w:t>
      </w:r>
    </w:p>
    <w:p w14:paraId="2F0D0E1C" w14:textId="07D1A741" w:rsidR="00474275" w:rsidRPr="009008F4" w:rsidRDefault="00474275" w:rsidP="003A013B">
      <w:pPr>
        <w:pStyle w:val="Heading1"/>
        <w:rPr>
          <w:rFonts w:eastAsiaTheme="majorEastAsia"/>
          <w:color w:val="44546A" w:themeColor="text2"/>
          <w:spacing w:val="-15"/>
          <w:sz w:val="72"/>
          <w:szCs w:val="72"/>
        </w:rPr>
      </w:pPr>
      <w:r w:rsidRPr="00C829F1">
        <w:lastRenderedPageBreak/>
        <w:t>Introduction</w:t>
      </w:r>
      <w:r>
        <w:t>:</w:t>
      </w:r>
    </w:p>
    <w:p w14:paraId="471BFF8B" w14:textId="315341A4" w:rsidR="00F712E7" w:rsidRPr="00F712E7" w:rsidRDefault="00F712E7" w:rsidP="00F712E7">
      <w:r>
        <w:t>Th</w:t>
      </w:r>
      <w:r w:rsidR="00F1655C">
        <w:t>is</w:t>
      </w:r>
      <w:r>
        <w:t xml:space="preserve"> primer is intended for new</w:t>
      </w:r>
      <w:r w:rsidR="00486C3C">
        <w:t xml:space="preserve"> or inexperienced players. I </w:t>
      </w:r>
      <w:r w:rsidR="00A84B2A">
        <w:t xml:space="preserve">originally intended to compile a compendium of </w:t>
      </w:r>
      <w:r w:rsidR="000060B2">
        <w:t xml:space="preserve">old General Magazine strategy articles. </w:t>
      </w:r>
      <w:r w:rsidR="00EE1E4C">
        <w:t>But game play has advanced over the years</w:t>
      </w:r>
      <w:r w:rsidR="00C27C48">
        <w:t xml:space="preserve"> and these old articles</w:t>
      </w:r>
      <w:r w:rsidR="001177C1">
        <w:t>,</w:t>
      </w:r>
      <w:r w:rsidR="00C27C48">
        <w:t xml:space="preserve"> while </w:t>
      </w:r>
      <w:r w:rsidR="009D4A1B">
        <w:t xml:space="preserve">still </w:t>
      </w:r>
      <w:r w:rsidR="00C27C48">
        <w:t xml:space="preserve">having some </w:t>
      </w:r>
      <w:r w:rsidR="009D4A1B">
        <w:t xml:space="preserve">good advice, advocated strategies </w:t>
      </w:r>
      <w:r w:rsidR="00CC014F">
        <w:t>with which I disagre</w:t>
      </w:r>
      <w:r w:rsidR="00A42341">
        <w:t>e</w:t>
      </w:r>
      <w:r w:rsidR="00CC014F">
        <w:t>. Rather than leaving</w:t>
      </w:r>
      <w:r w:rsidR="00CB6A6B">
        <w:t xml:space="preserve"> it</w:t>
      </w:r>
      <w:r w:rsidR="00CC014F">
        <w:t xml:space="preserve"> to the </w:t>
      </w:r>
      <w:r w:rsidR="00FB3D4B">
        <w:t xml:space="preserve">new player to sort out valid strategies from outdated ones, I decided to start afresh with </w:t>
      </w:r>
      <w:r w:rsidR="00CB6A6B">
        <w:t>my own article</w:t>
      </w:r>
      <w:r w:rsidR="00FB3D4B">
        <w:t>.</w:t>
      </w:r>
      <w:r w:rsidR="007B0807">
        <w:t xml:space="preserve"> </w:t>
      </w:r>
      <w:r w:rsidR="00A053A8">
        <w:t>I</w:t>
      </w:r>
      <w:r w:rsidR="00486C3C">
        <w:t xml:space="preserve"> offer some basics </w:t>
      </w:r>
      <w:r w:rsidR="00A053A8">
        <w:t xml:space="preserve">approaches </w:t>
      </w:r>
      <w:r w:rsidR="00486C3C">
        <w:t xml:space="preserve">for each side in the game. I have included </w:t>
      </w:r>
      <w:r w:rsidR="00E63323">
        <w:t xml:space="preserve">map pictures illustrating common positions for both players </w:t>
      </w:r>
      <w:r w:rsidR="00F96BC4">
        <w:t xml:space="preserve">at </w:t>
      </w:r>
      <w:r w:rsidR="00884C1D">
        <w:t xml:space="preserve">various stages </w:t>
      </w:r>
      <w:r w:rsidR="00DF51DE">
        <w:t>in the game.</w:t>
      </w:r>
      <w:r w:rsidR="00D73721">
        <w:t xml:space="preserve"> </w:t>
      </w:r>
      <w:r w:rsidR="00FE2CAB">
        <w:t>I do not claim that t</w:t>
      </w:r>
      <w:r w:rsidR="00A921E7">
        <w:t xml:space="preserve">he examples </w:t>
      </w:r>
      <w:r w:rsidR="00290298">
        <w:t xml:space="preserve">in this primer are the best way to play the game. But they represent, </w:t>
      </w:r>
      <w:r w:rsidR="00D27A21">
        <w:t xml:space="preserve">at least </w:t>
      </w:r>
      <w:r w:rsidR="00290298">
        <w:t>in my opi</w:t>
      </w:r>
      <w:r w:rsidR="00655459">
        <w:t xml:space="preserve">nion, </w:t>
      </w:r>
      <w:r w:rsidR="00DC34AE">
        <w:t xml:space="preserve">one </w:t>
      </w:r>
      <w:r w:rsidR="00655459">
        <w:t xml:space="preserve">credible </w:t>
      </w:r>
      <w:r w:rsidR="00D27A21">
        <w:t>way to play the game.</w:t>
      </w:r>
    </w:p>
    <w:p w14:paraId="562B69F3" w14:textId="43F1D1DE" w:rsidR="00E92430" w:rsidRDefault="00E92430" w:rsidP="00190A5B">
      <w:pPr>
        <w:pStyle w:val="Heading1"/>
      </w:pPr>
      <w:r>
        <w:t>Game Overview:</w:t>
      </w:r>
    </w:p>
    <w:p w14:paraId="26CF567B" w14:textId="15272DFD" w:rsidR="00B62163" w:rsidRDefault="00647105" w:rsidP="00EB66BA">
      <w:r>
        <w:t xml:space="preserve">This </w:t>
      </w:r>
      <w:r w:rsidR="00D42A33">
        <w:t xml:space="preserve">is </w:t>
      </w:r>
      <w:r>
        <w:t xml:space="preserve">one of Avalon Hill’s </w:t>
      </w:r>
      <w:r w:rsidR="00124021">
        <w:t xml:space="preserve">Classic hex-based </w:t>
      </w:r>
      <w:r w:rsidR="00C73FB1">
        <w:t>games</w:t>
      </w:r>
      <w:r w:rsidR="00D42A33">
        <w:t xml:space="preserve"> from 196</w:t>
      </w:r>
      <w:r w:rsidR="00A455AC">
        <w:t>4</w:t>
      </w:r>
      <w:r w:rsidR="00124021">
        <w:t xml:space="preserve">. </w:t>
      </w:r>
      <w:r w:rsidR="00A455AC">
        <w:t>It is a well-balanced game</w:t>
      </w:r>
      <w:r w:rsidR="006C7EBB">
        <w:t xml:space="preserve">. </w:t>
      </w:r>
      <w:r w:rsidR="005F4824">
        <w:t xml:space="preserve">I will </w:t>
      </w:r>
      <w:r w:rsidR="00585913">
        <w:t xml:space="preserve">play either </w:t>
      </w:r>
      <w:r w:rsidR="00394075">
        <w:t>side</w:t>
      </w:r>
      <w:r w:rsidR="00585913">
        <w:t xml:space="preserve"> as it comes out of the box – a rarity in </w:t>
      </w:r>
      <w:r w:rsidR="003D4721">
        <w:t>many</w:t>
      </w:r>
      <w:r w:rsidR="00585913">
        <w:t xml:space="preserve"> AH games.</w:t>
      </w:r>
      <w:r w:rsidR="0087383D">
        <w:t xml:space="preserve"> </w:t>
      </w:r>
    </w:p>
    <w:p w14:paraId="784F9A76" w14:textId="09873EA3" w:rsidR="003A31CC" w:rsidRDefault="00A82DDB" w:rsidP="00EB66BA">
      <w:r>
        <w:t xml:space="preserve">Both players will need to </w:t>
      </w:r>
      <w:r w:rsidR="00885AF1">
        <w:t xml:space="preserve">continually </w:t>
      </w:r>
      <w:r>
        <w:t xml:space="preserve">count </w:t>
      </w:r>
      <w:r w:rsidR="00CC57EF">
        <w:t xml:space="preserve">hexes to </w:t>
      </w:r>
      <w:r w:rsidR="00654ADD">
        <w:t>determine</w:t>
      </w:r>
      <w:r w:rsidR="00CC57EF">
        <w:t xml:space="preserve"> attack range</w:t>
      </w:r>
      <w:r w:rsidR="00654ADD">
        <w:t>s</w:t>
      </w:r>
      <w:r w:rsidR="00CC57EF">
        <w:t xml:space="preserve"> of the opp</w:t>
      </w:r>
      <w:r w:rsidR="006C5C52">
        <w:t>osing side</w:t>
      </w:r>
      <w:r w:rsidR="00654ADD">
        <w:t>’s units</w:t>
      </w:r>
      <w:r w:rsidR="006C5C52">
        <w:t xml:space="preserve"> or to be sure a supply doesn’t get stolen. </w:t>
      </w:r>
    </w:p>
    <w:p w14:paraId="708264EB" w14:textId="5EDA35DA" w:rsidR="00FF02F7" w:rsidRDefault="001C45F0" w:rsidP="00EB66BA">
      <w:r>
        <w:t>To win, t</w:t>
      </w:r>
      <w:r w:rsidR="00867030">
        <w:t xml:space="preserve">he Axis must eliminate all Allied combat units </w:t>
      </w:r>
      <w:r w:rsidR="001D2048">
        <w:t xml:space="preserve">on board or control both fortresses and Home Bases for two consecutive turns by </w:t>
      </w:r>
      <w:r w:rsidR="005D2EFA">
        <w:t xml:space="preserve">his last turn </w:t>
      </w:r>
      <w:r w:rsidR="000D1F1C">
        <w:t xml:space="preserve">Oct </w:t>
      </w:r>
      <w:r w:rsidR="005D2EFA">
        <w:t>42</w:t>
      </w:r>
      <w:r w:rsidR="000D1F1C">
        <w:t xml:space="preserve"> turn.</w:t>
      </w:r>
      <w:r w:rsidR="00FF02F7">
        <w:t xml:space="preserve"> If they do not, the Allies win.</w:t>
      </w:r>
      <w:r w:rsidR="00426660">
        <w:t xml:space="preserve"> To achieve </w:t>
      </w:r>
      <w:r w:rsidR="00883D55">
        <w:t xml:space="preserve">a victory, Rommel must capture Tobruch or </w:t>
      </w:r>
      <w:r w:rsidR="003066CE">
        <w:t xml:space="preserve">the Allied Home Base by March 42. If he does not, the Allies will </w:t>
      </w:r>
      <w:r w:rsidR="00BB2F4B">
        <w:t>receive three replacement points to one for the Axis</w:t>
      </w:r>
      <w:r w:rsidR="00D04A30">
        <w:t xml:space="preserve"> – a disadvantage the</w:t>
      </w:r>
      <w:r w:rsidR="004F43E5">
        <w:t xml:space="preserve"> Axis</w:t>
      </w:r>
      <w:r w:rsidR="00D04A30">
        <w:t xml:space="preserve"> </w:t>
      </w:r>
      <w:r w:rsidR="0049188A">
        <w:t xml:space="preserve">can </w:t>
      </w:r>
      <w:r w:rsidR="00D04A30">
        <w:t>almost never overcome.</w:t>
      </w:r>
    </w:p>
    <w:p w14:paraId="4CC40BC7" w14:textId="11D7FE2A" w:rsidR="006E3208" w:rsidRDefault="003A31CC" w:rsidP="00EB66BA">
      <w:r>
        <w:t xml:space="preserve">The Allies </w:t>
      </w:r>
      <w:r w:rsidR="00391391">
        <w:t>receive</w:t>
      </w:r>
      <w:r>
        <w:t xml:space="preserve"> a supply every turn</w:t>
      </w:r>
      <w:r w:rsidR="00E6354F">
        <w:t xml:space="preserve"> </w:t>
      </w:r>
      <w:r w:rsidR="00391391">
        <w:t>not to exceed</w:t>
      </w:r>
      <w:r w:rsidR="00E6354F">
        <w:t xml:space="preserve"> four, </w:t>
      </w:r>
      <w:r w:rsidR="00EA3E8B">
        <w:t xml:space="preserve">plus any </w:t>
      </w:r>
      <w:r w:rsidR="00E6354F">
        <w:t xml:space="preserve">captured supplies. </w:t>
      </w:r>
      <w:r w:rsidR="00C474FE">
        <w:t xml:space="preserve">The Axis </w:t>
      </w:r>
      <w:r w:rsidR="00312F88">
        <w:t>must</w:t>
      </w:r>
      <w:r w:rsidR="00C474FE">
        <w:t xml:space="preserve"> roll </w:t>
      </w:r>
      <w:r w:rsidR="00312F88">
        <w:t xml:space="preserve">for </w:t>
      </w:r>
      <w:r w:rsidR="00C474FE">
        <w:t>suppl</w:t>
      </w:r>
      <w:r w:rsidR="00216AD1">
        <w:t>ies</w:t>
      </w:r>
      <w:r w:rsidR="00C474FE">
        <w:t xml:space="preserve"> starting on the </w:t>
      </w:r>
      <w:r w:rsidR="00400567">
        <w:t xml:space="preserve">second turn. This </w:t>
      </w:r>
      <w:r w:rsidR="00312F88">
        <w:t>fundamentally</w:t>
      </w:r>
      <w:r w:rsidR="00205D3E">
        <w:t xml:space="preserve"> affects the first half of the game</w:t>
      </w:r>
      <w:r w:rsidR="00312F88">
        <w:t xml:space="preserve"> as the Axis will frequently find they are unable to attack</w:t>
      </w:r>
      <w:r w:rsidR="000A6900">
        <w:t xml:space="preserve"> </w:t>
      </w:r>
      <w:r w:rsidR="003D1BF2">
        <w:t>because of</w:t>
      </w:r>
      <w:r w:rsidR="000A6900">
        <w:t xml:space="preserve"> supply convoys that were sunk. </w:t>
      </w:r>
      <w:r w:rsidR="0087018B">
        <w:t xml:space="preserve"> </w:t>
      </w:r>
    </w:p>
    <w:p w14:paraId="1E25FC8A" w14:textId="66E521F7" w:rsidR="00367860" w:rsidRDefault="0087018B" w:rsidP="00EB66BA">
      <w:r>
        <w:t>T</w:t>
      </w:r>
      <w:r w:rsidR="00013112">
        <w:t xml:space="preserve">he Axis </w:t>
      </w:r>
      <w:r w:rsidR="00250049">
        <w:t xml:space="preserve">should </w:t>
      </w:r>
      <w:r w:rsidR="00013112">
        <w:t xml:space="preserve">attempt to overcome this limitation using </w:t>
      </w:r>
      <w:r w:rsidR="00D13FE8">
        <w:t xml:space="preserve">the </w:t>
      </w:r>
      <w:r w:rsidR="0076251A">
        <w:t>very</w:t>
      </w:r>
      <w:r w:rsidR="00D13FE8">
        <w:t xml:space="preserve"> mobile German units </w:t>
      </w:r>
      <w:r w:rsidR="00C7234C">
        <w:t xml:space="preserve">to threaten </w:t>
      </w:r>
      <w:r w:rsidR="00B35AB5">
        <w:t xml:space="preserve">to </w:t>
      </w:r>
      <w:r w:rsidR="000F70AB">
        <w:t xml:space="preserve">outflank the Allies and </w:t>
      </w:r>
      <w:r w:rsidR="0050441F">
        <w:t xml:space="preserve">forcing </w:t>
      </w:r>
      <w:r w:rsidR="00B35AB5">
        <w:t>retreats by the Commonwealth.</w:t>
      </w:r>
      <w:r w:rsidR="00972717">
        <w:t xml:space="preserve"> Rommel also has the threat of advancing</w:t>
      </w:r>
      <w:r w:rsidR="002342D0">
        <w:t xml:space="preserve"> </w:t>
      </w:r>
      <w:r w:rsidR="00A33D11">
        <w:t>after</w:t>
      </w:r>
      <w:r w:rsidR="00315DD4">
        <w:t xml:space="preserve"> Automatic Victor</w:t>
      </w:r>
      <w:r w:rsidR="00367860">
        <w:t>ies</w:t>
      </w:r>
      <w:r w:rsidR="005D06CD">
        <w:t xml:space="preserve"> </w:t>
      </w:r>
      <w:r w:rsidR="00A33D11">
        <w:t>against weak Commonwealth units</w:t>
      </w:r>
      <w:r w:rsidR="00890754">
        <w:t xml:space="preserve">. </w:t>
      </w:r>
    </w:p>
    <w:p w14:paraId="0E040EB8" w14:textId="1ABA935D" w:rsidR="007C7C88" w:rsidRDefault="0097747D" w:rsidP="00EB66BA">
      <w:r>
        <w:t xml:space="preserve">The </w:t>
      </w:r>
      <w:r w:rsidR="000D5227">
        <w:t xml:space="preserve">Allies </w:t>
      </w:r>
      <w:r w:rsidR="0015200A">
        <w:t>should</w:t>
      </w:r>
      <w:r w:rsidR="00455A1A">
        <w:t xml:space="preserve"> slow the Axis advance by placing a </w:t>
      </w:r>
      <w:r w:rsidR="00E66C03">
        <w:t xml:space="preserve">blocking </w:t>
      </w:r>
      <w:r w:rsidR="00455A1A">
        <w:t xml:space="preserve">1-1-6 at key points </w:t>
      </w:r>
      <w:r w:rsidR="007C7C88">
        <w:t xml:space="preserve">on the </w:t>
      </w:r>
      <w:r w:rsidR="00223B49">
        <w:t>Coastal Road</w:t>
      </w:r>
      <w:r w:rsidR="00CC6A93">
        <w:t xml:space="preserve"> </w:t>
      </w:r>
      <w:r w:rsidR="001C6098">
        <w:t>while keeping</w:t>
      </w:r>
      <w:r w:rsidR="00952457">
        <w:t xml:space="preserve"> other units out of range of attack. This </w:t>
      </w:r>
      <w:r w:rsidR="006321A1">
        <w:t>forc</w:t>
      </w:r>
      <w:r w:rsidR="00952457">
        <w:t>es</w:t>
      </w:r>
      <w:r w:rsidR="006321A1">
        <w:t xml:space="preserve"> the Axis to expend a supply </w:t>
      </w:r>
      <w:r w:rsidR="00ED6727">
        <w:t>to remove the blocker or cost</w:t>
      </w:r>
      <w:r w:rsidR="00B52A21">
        <w:t>s</w:t>
      </w:r>
      <w:r w:rsidR="00ED6727">
        <w:t xml:space="preserve"> time to remove the blocker through isolation. </w:t>
      </w:r>
      <w:r w:rsidR="00CC6A93">
        <w:t xml:space="preserve">The Allies can well afford to </w:t>
      </w:r>
      <w:r w:rsidR="00387CDD">
        <w:t>trade one 1-1-6 for an Axis supply</w:t>
      </w:r>
      <w:r w:rsidR="00F03C76">
        <w:t xml:space="preserve"> or two turns</w:t>
      </w:r>
      <w:r w:rsidR="0097438A">
        <w:t xml:space="preserve"> of delay</w:t>
      </w:r>
      <w:r w:rsidR="00387CDD">
        <w:t>.</w:t>
      </w:r>
    </w:p>
    <w:p w14:paraId="2E6549F8" w14:textId="3BCE1D8B" w:rsidR="00865D79" w:rsidRDefault="004E4D0A" w:rsidP="00EB66BA">
      <w:r>
        <w:t>The Axis have powerful units for attacks, but</w:t>
      </w:r>
      <w:r w:rsidR="006D0DBF">
        <w:t xml:space="preserve"> relatively</w:t>
      </w:r>
      <w:r>
        <w:t xml:space="preserve"> few units.</w:t>
      </w:r>
      <w:r w:rsidR="008362E0">
        <w:t xml:space="preserve"> </w:t>
      </w:r>
      <w:r w:rsidR="005C122C">
        <w:t>Losing more than two</w:t>
      </w:r>
      <w:r w:rsidR="00B047F6">
        <w:t xml:space="preserve"> units</w:t>
      </w:r>
      <w:r w:rsidR="00F03532">
        <w:t xml:space="preserve"> in exchanges or soak off attacks</w:t>
      </w:r>
      <w:r w:rsidR="00B047F6">
        <w:t xml:space="preserve"> will make protecting their flank in open territory such as El Alamein</w:t>
      </w:r>
      <w:r w:rsidR="00323F5C">
        <w:t xml:space="preserve"> difficult</w:t>
      </w:r>
      <w:r w:rsidR="00D815B8">
        <w:t xml:space="preserve">. </w:t>
      </w:r>
      <w:r w:rsidR="00F03532">
        <w:t>As a result, t</w:t>
      </w:r>
      <w:r w:rsidR="00D815B8">
        <w:t xml:space="preserve">hey want </w:t>
      </w:r>
      <w:r w:rsidR="008A0C1C">
        <w:t xml:space="preserve">to attack at </w:t>
      </w:r>
      <w:r w:rsidR="00D815B8">
        <w:t xml:space="preserve">high odds to avoid exchanges and </w:t>
      </w:r>
      <w:r w:rsidR="00261273">
        <w:t xml:space="preserve">soak off losses. The </w:t>
      </w:r>
      <w:r w:rsidR="00261273">
        <w:lastRenderedPageBreak/>
        <w:t>Allies have mostly weak units</w:t>
      </w:r>
      <w:r w:rsidR="00AC467E">
        <w:t xml:space="preserve"> and rarely can attack the Axis during the first half of the game.</w:t>
      </w:r>
      <w:r w:rsidR="0000601A">
        <w:t xml:space="preserve"> They need to defend </w:t>
      </w:r>
      <w:r w:rsidR="00CC2648">
        <w:t xml:space="preserve">on the doubled </w:t>
      </w:r>
      <w:r w:rsidR="001B01CB">
        <w:t xml:space="preserve">defensive terrain of </w:t>
      </w:r>
      <w:r w:rsidR="0000601A">
        <w:t>the Tobruch perimeter with their heavier units</w:t>
      </w:r>
      <w:r w:rsidR="001B01CB">
        <w:t xml:space="preserve"> to cause Axis exchange/soak off losses.</w:t>
      </w:r>
      <w:r w:rsidR="00C85D7E">
        <w:t xml:space="preserve"> After </w:t>
      </w:r>
      <w:r w:rsidR="00C15855">
        <w:t xml:space="preserve">loss of the Tobruch perimeter, the Allies will need to </w:t>
      </w:r>
      <w:r w:rsidR="003940C3">
        <w:t xml:space="preserve">rely </w:t>
      </w:r>
      <w:r w:rsidR="006C424F">
        <w:t xml:space="preserve">on </w:t>
      </w:r>
      <w:r w:rsidR="003940C3">
        <w:t>Coastal Road</w:t>
      </w:r>
      <w:r w:rsidR="00C15855">
        <w:t xml:space="preserve"> blockers</w:t>
      </w:r>
      <w:r w:rsidR="003940C3">
        <w:t xml:space="preserve">, </w:t>
      </w:r>
      <w:r w:rsidR="00DC2678">
        <w:t>sunk supplies, the delay in</w:t>
      </w:r>
      <w:r w:rsidR="007A0603">
        <w:t xml:space="preserve"> getting Axis supplies from their Home Base to attacking positions in the east</w:t>
      </w:r>
      <w:r w:rsidR="006C424F">
        <w:t>, and jud</w:t>
      </w:r>
      <w:r w:rsidR="006C70A5">
        <w:t>icious withdrawals</w:t>
      </w:r>
      <w:r w:rsidR="007A0603">
        <w:t>.</w:t>
      </w:r>
    </w:p>
    <w:p w14:paraId="11952F91" w14:textId="77777777" w:rsidR="00865D79" w:rsidRDefault="00865D79">
      <w:r>
        <w:br w:type="page"/>
      </w:r>
    </w:p>
    <w:p w14:paraId="3D3C1627" w14:textId="77777777" w:rsidR="00A640E3" w:rsidRDefault="00A640E3" w:rsidP="00EB66BA"/>
    <w:p w14:paraId="2836F2FD" w14:textId="77777777" w:rsidR="000E1BA9" w:rsidRDefault="000E1BA9" w:rsidP="000E1BA9">
      <w:pPr>
        <w:pStyle w:val="Heading1"/>
      </w:pPr>
      <w:r>
        <w:t>April – June 1941:</w:t>
      </w:r>
    </w:p>
    <w:p w14:paraId="7FC33639" w14:textId="6C40B3A3" w:rsidR="00212883" w:rsidRDefault="00A7272C" w:rsidP="00EB66BA">
      <w:r>
        <w:t xml:space="preserve">The Axis goal is to rapidly </w:t>
      </w:r>
      <w:r w:rsidR="00650803">
        <w:t xml:space="preserve">drive the Allies into Tobruch by </w:t>
      </w:r>
      <w:r w:rsidR="00F4034F">
        <w:t xml:space="preserve">their </w:t>
      </w:r>
      <w:r w:rsidR="007A4BEB">
        <w:t xml:space="preserve">first </w:t>
      </w:r>
      <w:r w:rsidR="00F4034F">
        <w:t>J</w:t>
      </w:r>
      <w:r w:rsidR="00650803">
        <w:t>une 41</w:t>
      </w:r>
      <w:r w:rsidR="007A2F21">
        <w:t xml:space="preserve"> </w:t>
      </w:r>
      <w:r w:rsidR="007A4BEB">
        <w:t xml:space="preserve">turn </w:t>
      </w:r>
      <w:r w:rsidR="007A2F21">
        <w:t xml:space="preserve">to prevent </w:t>
      </w:r>
      <w:r w:rsidR="00330307">
        <w:t>the</w:t>
      </w:r>
      <w:r w:rsidR="0001155E">
        <w:t xml:space="preserve"> Commonwealth </w:t>
      </w:r>
      <w:r w:rsidR="00435F88">
        <w:t>from deploying</w:t>
      </w:r>
      <w:r w:rsidR="0001155E">
        <w:t xml:space="preserve"> </w:t>
      </w:r>
      <w:r w:rsidR="007A4BEB">
        <w:t xml:space="preserve">their June I armored units </w:t>
      </w:r>
      <w:r w:rsidR="0001155E">
        <w:t>on the Tob</w:t>
      </w:r>
      <w:r w:rsidR="00F64816">
        <w:t xml:space="preserve">ruch perimeter. </w:t>
      </w:r>
      <w:r w:rsidR="00781317">
        <w:t xml:space="preserve">With average supply arrivals, they can usually do that </w:t>
      </w:r>
      <w:r w:rsidR="00FF5DBE">
        <w:t xml:space="preserve">with the possible </w:t>
      </w:r>
      <w:r w:rsidR="00781317">
        <w:t>except</w:t>
      </w:r>
      <w:r w:rsidR="00BB6286">
        <w:t>ion</w:t>
      </w:r>
      <w:r w:rsidR="00FF5DBE">
        <w:t xml:space="preserve"> of one or two hexes.</w:t>
      </w:r>
      <w:r w:rsidR="005B63AE">
        <w:t xml:space="preserve"> </w:t>
      </w:r>
      <w:r w:rsidR="00E874BC">
        <w:t xml:space="preserve">Because runs of several turns with no new supply are common, </w:t>
      </w:r>
      <w:r w:rsidR="00E731A6">
        <w:t xml:space="preserve">Rommel should use supplies for </w:t>
      </w:r>
      <w:r w:rsidR="00212883">
        <w:t>attacks</w:t>
      </w:r>
      <w:r w:rsidR="00E731A6">
        <w:t xml:space="preserve"> only where necessary such as </w:t>
      </w:r>
      <w:r w:rsidR="00314388">
        <w:t>on the Tobruch perimeter.</w:t>
      </w:r>
      <w:r w:rsidR="00781317">
        <w:t xml:space="preserve"> </w:t>
      </w:r>
      <w:r w:rsidR="00605DD3">
        <w:t xml:space="preserve">Surrounding and isolating delay units will be necessary to advance while conserving supplies. </w:t>
      </w:r>
    </w:p>
    <w:p w14:paraId="07F3118B" w14:textId="77777777" w:rsidR="00B45435" w:rsidRDefault="00EF2C49" w:rsidP="00EB66BA">
      <w:r>
        <w:t xml:space="preserve">The </w:t>
      </w:r>
      <w:r w:rsidR="004374DA">
        <w:t xml:space="preserve">Eight Army can </w:t>
      </w:r>
      <w:r w:rsidR="00654807">
        <w:t>generally defend</w:t>
      </w:r>
      <w:r w:rsidR="004374DA">
        <w:t xml:space="preserve"> on doubled terrain</w:t>
      </w:r>
      <w:r w:rsidR="004203B2">
        <w:t xml:space="preserve"> and screen </w:t>
      </w:r>
      <w:r w:rsidR="00654807">
        <w:t>o</w:t>
      </w:r>
      <w:r w:rsidR="003A7E09">
        <w:t xml:space="preserve">pen terrain with minimum forces against the </w:t>
      </w:r>
      <w:r w:rsidR="00BD214D">
        <w:t xml:space="preserve">light Axis forces they are likely to encounter. </w:t>
      </w:r>
    </w:p>
    <w:p w14:paraId="0A8EEBEE" w14:textId="6FE8FA59" w:rsidR="00EC2F24" w:rsidRDefault="00053300" w:rsidP="00EB66BA">
      <w:r>
        <w:t xml:space="preserve">Below are maps </w:t>
      </w:r>
      <w:r w:rsidR="002071B0">
        <w:t>depic</w:t>
      </w:r>
      <w:r w:rsidR="00B81CB4">
        <w:t xml:space="preserve">ting </w:t>
      </w:r>
      <w:r w:rsidR="00EA3184">
        <w:t xml:space="preserve">game positions by turn </w:t>
      </w:r>
      <w:r>
        <w:t xml:space="preserve">with </w:t>
      </w:r>
      <w:r w:rsidR="00F019B0">
        <w:t>comment</w:t>
      </w:r>
      <w:r w:rsidR="000418DF">
        <w:t xml:space="preserve">ary </w:t>
      </w:r>
      <w:r w:rsidR="00F019B0">
        <w:t>that may be helpful</w:t>
      </w:r>
      <w:r>
        <w:t xml:space="preserve">. </w:t>
      </w:r>
    </w:p>
    <w:p w14:paraId="4B070337" w14:textId="6A7CA45A" w:rsidR="00EC2F24" w:rsidRDefault="00DD2C0B" w:rsidP="003173B3">
      <w:pPr>
        <w:pStyle w:val="Heading3"/>
        <w:jc w:val="left"/>
      </w:pPr>
      <w:r w:rsidRPr="00DD2C0B">
        <w:rPr>
          <w:rStyle w:val="Heading3Char"/>
          <w:b/>
          <w:bCs/>
        </w:rPr>
        <w:t>4</w:t>
      </w:r>
      <w:r w:rsidR="00E20E39" w:rsidRPr="00DD2C0B">
        <w:rPr>
          <w:rStyle w:val="Heading3Char"/>
          <w:b/>
          <w:bCs/>
        </w:rPr>
        <w:t xml:space="preserve">1 04 I </w:t>
      </w:r>
      <w:r w:rsidR="006A033C" w:rsidRPr="00DD2C0B">
        <w:rPr>
          <w:rStyle w:val="Heading3Char"/>
          <w:b/>
          <w:bCs/>
        </w:rPr>
        <w:t>Allies</w:t>
      </w:r>
      <w:r w:rsidR="00E20E39">
        <w:t xml:space="preserve"> </w:t>
      </w:r>
      <w:r w:rsidR="002C5EC8">
        <w:rPr>
          <w:noProof/>
        </w:rPr>
        <w:drawing>
          <wp:inline distT="0" distB="0" distL="0" distR="0" wp14:anchorId="3EFA8214" wp14:editId="4B474026">
            <wp:extent cx="5924550" cy="3003904"/>
            <wp:effectExtent l="0" t="0" r="0" b="6350"/>
            <wp:docPr id="2032205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0578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A6C2" w14:textId="522850CE" w:rsidR="00DE5958" w:rsidRDefault="00722BFA" w:rsidP="00EB66BA">
      <w:r>
        <w:t>Off</w:t>
      </w:r>
      <w:r w:rsidR="00C52453">
        <w:t>-map, t</w:t>
      </w:r>
      <w:r w:rsidR="00D61315">
        <w:t xml:space="preserve">he Axis </w:t>
      </w:r>
      <w:r w:rsidR="009F2ADD">
        <w:t xml:space="preserve">have </w:t>
      </w:r>
      <w:r w:rsidR="00D61315">
        <w:t xml:space="preserve">garrisoned their Home </w:t>
      </w:r>
      <w:r w:rsidR="009F2ADD">
        <w:t>Base,</w:t>
      </w:r>
      <w:r w:rsidR="00D61315">
        <w:t xml:space="preserve"> and the Allies </w:t>
      </w:r>
      <w:r w:rsidR="00592E0D">
        <w:t xml:space="preserve">have </w:t>
      </w:r>
      <w:r w:rsidR="00D61315">
        <w:t>sent a supply toward their Home Base</w:t>
      </w:r>
      <w:r w:rsidR="009C0F2C">
        <w:t>.</w:t>
      </w:r>
      <w:r w:rsidR="00D61315">
        <w:t xml:space="preserve"> </w:t>
      </w:r>
      <w:r w:rsidR="00D44319">
        <w:t xml:space="preserve">The map shows </w:t>
      </w:r>
      <w:r w:rsidR="00592E0D">
        <w:t>one</w:t>
      </w:r>
      <w:r w:rsidR="00A43516">
        <w:t xml:space="preserve"> Axis opening </w:t>
      </w:r>
      <w:r w:rsidR="00DD5F5B">
        <w:t>I have used</w:t>
      </w:r>
      <w:r w:rsidR="007577D4">
        <w:t>.</w:t>
      </w:r>
      <w:r w:rsidR="00402012">
        <w:t xml:space="preserve"> </w:t>
      </w:r>
      <w:r w:rsidR="00C129A8">
        <w:t>T</w:t>
      </w:r>
      <w:r w:rsidR="00A61B79">
        <w:t>wo Italian 2-3-4s</w:t>
      </w:r>
      <w:r w:rsidR="006359F3">
        <w:t xml:space="preserve"> </w:t>
      </w:r>
      <w:r w:rsidR="00C4570D">
        <w:t>are sent</w:t>
      </w:r>
      <w:r w:rsidR="00A61B79">
        <w:t xml:space="preserve"> into the </w:t>
      </w:r>
      <w:r w:rsidR="00D014ED">
        <w:t xml:space="preserve">open </w:t>
      </w:r>
      <w:r w:rsidR="00A61B79">
        <w:t xml:space="preserve">desert </w:t>
      </w:r>
      <w:r w:rsidR="001B0DBA">
        <w:t xml:space="preserve">to form a line blocking </w:t>
      </w:r>
      <w:r w:rsidR="006359F3">
        <w:t>any</w:t>
      </w:r>
      <w:r w:rsidR="001B0DBA">
        <w:t xml:space="preserve"> Allie</w:t>
      </w:r>
      <w:r w:rsidR="006359F3">
        <w:t>d</w:t>
      </w:r>
      <w:r w:rsidR="001B0DBA">
        <w:t xml:space="preserve"> </w:t>
      </w:r>
      <w:r w:rsidR="006359F3">
        <w:t>penetration</w:t>
      </w:r>
      <w:r w:rsidR="000A2855">
        <w:t xml:space="preserve">. </w:t>
      </w:r>
      <w:r w:rsidR="002D554E">
        <w:t xml:space="preserve">There are </w:t>
      </w:r>
      <w:r w:rsidR="00DD7228">
        <w:t xml:space="preserve">a variety </w:t>
      </w:r>
      <w:r w:rsidR="002D554E">
        <w:t xml:space="preserve">of </w:t>
      </w:r>
      <w:r w:rsidR="00DD7228">
        <w:t xml:space="preserve">Axis </w:t>
      </w:r>
      <w:r w:rsidR="002D554E">
        <w:t>openings Rommel may choose</w:t>
      </w:r>
      <w:r w:rsidR="006F686D">
        <w:t xml:space="preserve"> but they have one thing in common – spread out the threats forcing the Allies to defend mor</w:t>
      </w:r>
      <w:r w:rsidR="003E3E79">
        <w:t xml:space="preserve">e areas </w:t>
      </w:r>
      <w:r w:rsidR="00F51E3B">
        <w:t>than</w:t>
      </w:r>
      <w:r w:rsidR="003E3E79">
        <w:t xml:space="preserve"> they are able</w:t>
      </w:r>
      <w:r w:rsidR="002D554E">
        <w:t>.</w:t>
      </w:r>
      <w:r w:rsidR="001B5E58" w:rsidRPr="001B5E58">
        <w:t xml:space="preserve"> </w:t>
      </w:r>
      <w:r w:rsidR="001B5E58">
        <w:t>Another option is to send the 21</w:t>
      </w:r>
      <w:r w:rsidR="001B5E58" w:rsidRPr="00A73103">
        <w:rPr>
          <w:vertAlign w:val="superscript"/>
        </w:rPr>
        <w:t>st</w:t>
      </w:r>
      <w:r w:rsidR="001B5E58">
        <w:t xml:space="preserve"> Panzer Division south and east to come at Tobruch from the south. In yet another option, Rommel and the 21</w:t>
      </w:r>
      <w:r w:rsidR="001B5E58" w:rsidRPr="00EE662C">
        <w:rPr>
          <w:vertAlign w:val="superscript"/>
        </w:rPr>
        <w:t>st</w:t>
      </w:r>
      <w:r w:rsidR="001B5E58">
        <w:t xml:space="preserve"> recce </w:t>
      </w:r>
      <w:r w:rsidR="00D0177A">
        <w:t xml:space="preserve">to east to </w:t>
      </w:r>
      <w:r w:rsidR="00FB5856">
        <w:t>U24</w:t>
      </w:r>
      <w:r w:rsidR="008F6928">
        <w:t xml:space="preserve"> then R33. From there they can capture the Allied HB in two turns from </w:t>
      </w:r>
      <w:r w:rsidR="00A51EEB">
        <w:t xml:space="preserve">an </w:t>
      </w:r>
      <w:r w:rsidR="001B5E58">
        <w:t xml:space="preserve">unwary Allied commander. </w:t>
      </w:r>
    </w:p>
    <w:p w14:paraId="3CF045F4" w14:textId="3EFD7ECF" w:rsidR="00D80563" w:rsidRDefault="00BC6376" w:rsidP="00EB66BA">
      <w:pPr>
        <w:rPr>
          <w:b/>
          <w:bCs/>
        </w:rPr>
      </w:pPr>
      <w:r>
        <w:lastRenderedPageBreak/>
        <w:t>A</w:t>
      </w:r>
      <w:r w:rsidR="006963E1">
        <w:t xml:space="preserve"> </w:t>
      </w:r>
      <w:r w:rsidR="002165A7">
        <w:t>common Allied response</w:t>
      </w:r>
      <w:r>
        <w:t xml:space="preserve"> </w:t>
      </w:r>
      <w:r w:rsidR="009807AD">
        <w:t xml:space="preserve">is </w:t>
      </w:r>
      <w:r>
        <w:t>shown</w:t>
      </w:r>
      <w:r w:rsidR="004E0268">
        <w:t xml:space="preserve"> </w:t>
      </w:r>
      <w:r w:rsidR="009807AD">
        <w:t>occupying</w:t>
      </w:r>
      <w:r w:rsidR="004E0268">
        <w:t xml:space="preserve"> the western escarpment</w:t>
      </w:r>
      <w:r w:rsidR="007C438A">
        <w:t xml:space="preserve"> </w:t>
      </w:r>
      <w:r w:rsidR="00042F52">
        <w:t>near Mechil</w:t>
      </w:r>
      <w:r w:rsidR="00F91F49">
        <w:t xml:space="preserve">li </w:t>
      </w:r>
      <w:r w:rsidR="007C438A">
        <w:t xml:space="preserve">to block the Axis. </w:t>
      </w:r>
      <w:r w:rsidR="006E36BB">
        <w:t>A</w:t>
      </w:r>
      <w:r w:rsidR="00654F95">
        <w:t xml:space="preserve">ll </w:t>
      </w:r>
      <w:r w:rsidR="00DD4082">
        <w:t>six</w:t>
      </w:r>
      <w:r w:rsidR="00654F95">
        <w:t xml:space="preserve"> 1-1-6s </w:t>
      </w:r>
      <w:r w:rsidR="006E36BB">
        <w:t xml:space="preserve">go </w:t>
      </w:r>
      <w:r w:rsidR="00654F95">
        <w:t xml:space="preserve">to sea </w:t>
      </w:r>
      <w:r w:rsidR="00CF677E">
        <w:t>to assist in the defense of approaches to Tobruch</w:t>
      </w:r>
      <w:r w:rsidR="00334CDC">
        <w:t xml:space="preserve"> next tur</w:t>
      </w:r>
      <w:r w:rsidR="00DE4C2E">
        <w:t xml:space="preserve">n. </w:t>
      </w:r>
      <w:r w:rsidR="003477E5" w:rsidRPr="00D50A13">
        <w:rPr>
          <w:b/>
          <w:bCs/>
        </w:rPr>
        <w:t xml:space="preserve"> </w:t>
      </w:r>
    </w:p>
    <w:p w14:paraId="7953A3D1" w14:textId="77777777" w:rsidR="00162005" w:rsidRDefault="00162005" w:rsidP="00EB66BA">
      <w:pPr>
        <w:rPr>
          <w:b/>
          <w:bCs/>
        </w:rPr>
      </w:pPr>
    </w:p>
    <w:p w14:paraId="09DD8CE6" w14:textId="4222D74A" w:rsidR="00D80563" w:rsidRDefault="00ED7749" w:rsidP="00AD1E7E">
      <w:pPr>
        <w:pStyle w:val="Heading3"/>
      </w:pPr>
      <w:r>
        <w:t xml:space="preserve">41 </w:t>
      </w:r>
      <w:r w:rsidR="003477E5" w:rsidRPr="00D50A13">
        <w:t>04 I</w:t>
      </w:r>
      <w:r w:rsidR="003477E5">
        <w:t>I</w:t>
      </w:r>
      <w:r w:rsidR="003477E5" w:rsidRPr="00D50A13">
        <w:t xml:space="preserve"> </w:t>
      </w:r>
      <w:r w:rsidR="00BB74A9">
        <w:t xml:space="preserve">Axis &amp; </w:t>
      </w:r>
      <w:r w:rsidR="0074384C">
        <w:t>Allie</w:t>
      </w:r>
      <w:r w:rsidR="003477E5" w:rsidRPr="00D50A13">
        <w:t>s</w:t>
      </w:r>
    </w:p>
    <w:p w14:paraId="673EE5FD" w14:textId="572036A7" w:rsidR="00ED3522" w:rsidRDefault="00ED3522" w:rsidP="00EB66BA">
      <w:r>
        <w:rPr>
          <w:noProof/>
        </w:rPr>
        <w:drawing>
          <wp:inline distT="0" distB="0" distL="0" distR="0" wp14:anchorId="45ACC0F8" wp14:editId="4811DC43">
            <wp:extent cx="5615486" cy="3130550"/>
            <wp:effectExtent l="0" t="0" r="4445" b="0"/>
            <wp:docPr id="52713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3188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932" cy="31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A7B4" w14:textId="5A0B317A" w:rsidR="00AF78F7" w:rsidRDefault="00F03CDA" w:rsidP="004D3658">
      <w:r>
        <w:t xml:space="preserve">The Axis </w:t>
      </w:r>
      <w:r w:rsidR="00207F00">
        <w:t xml:space="preserve">forces </w:t>
      </w:r>
      <w:r>
        <w:t xml:space="preserve">generally dictate the flow of the game and have several </w:t>
      </w:r>
      <w:r w:rsidR="00DE6575">
        <w:t xml:space="preserve">options </w:t>
      </w:r>
      <w:r w:rsidR="003F5D0A">
        <w:t>as outlined</w:t>
      </w:r>
      <w:r w:rsidR="00DE6575">
        <w:t xml:space="preserve"> with the April I turn</w:t>
      </w:r>
      <w:r>
        <w:t xml:space="preserve">. </w:t>
      </w:r>
      <w:r w:rsidR="00F10DFB">
        <w:t>Here t</w:t>
      </w:r>
      <w:r w:rsidR="004D3658">
        <w:t>he 21</w:t>
      </w:r>
      <w:r w:rsidR="004D3658" w:rsidRPr="006D5A27">
        <w:rPr>
          <w:vertAlign w:val="superscript"/>
        </w:rPr>
        <w:t>st</w:t>
      </w:r>
      <w:r w:rsidR="004D3658">
        <w:t xml:space="preserve"> Panzer Division moves onto escarpment hexes with the recce moving further east</w:t>
      </w:r>
      <w:r w:rsidR="00CF0C7B">
        <w:t xml:space="preserve"> </w:t>
      </w:r>
      <w:r w:rsidR="00E304EB">
        <w:t xml:space="preserve">to </w:t>
      </w:r>
      <w:r w:rsidR="004D3658">
        <w:t>forc</w:t>
      </w:r>
      <w:r w:rsidR="00E304EB">
        <w:t>e</w:t>
      </w:r>
      <w:r w:rsidR="004D3658">
        <w:t xml:space="preserve"> the Allies to spread their defenses. </w:t>
      </w:r>
      <w:r w:rsidR="00DC784A">
        <w:t>The Axis should be reluctant to attack at 3-1 especially versus doubled positions. They can ill afford an exchange. And there is the risk of DB and a wasted supply.</w:t>
      </w:r>
    </w:p>
    <w:p w14:paraId="4B06F884" w14:textId="01DE16C6" w:rsidR="0026632F" w:rsidRDefault="004D3658" w:rsidP="00FA462F">
      <w:r>
        <w:t xml:space="preserve">The Allies must adapt their defense to counter </w:t>
      </w:r>
      <w:r w:rsidR="004C1A21">
        <w:t>the various Axis deployments as needed</w:t>
      </w:r>
      <w:r>
        <w:t xml:space="preserve">. But the objective is always the same – to keep the Axis away from easy advancements toward Tobruch. </w:t>
      </w:r>
      <w:r w:rsidR="0081620C">
        <w:t>How many combat factors can the Axis put on each of the escarpment defensive hexes</w:t>
      </w:r>
      <w:r w:rsidR="007318CC">
        <w:t>?</w:t>
      </w:r>
      <w:r w:rsidR="00484B2F">
        <w:t xml:space="preserve"> </w:t>
      </w:r>
      <w:r w:rsidR="00CE5B08">
        <w:t xml:space="preserve">The Allies should be willing to </w:t>
      </w:r>
      <w:r w:rsidR="008D7156">
        <w:t xml:space="preserve">offer </w:t>
      </w:r>
      <w:r w:rsidR="00CE5B08">
        <w:t xml:space="preserve">the </w:t>
      </w:r>
      <w:proofErr w:type="spellStart"/>
      <w:r w:rsidR="00345ADA">
        <w:t>un</w:t>
      </w:r>
      <w:r w:rsidR="00AF61BE">
        <w:t>surrounded</w:t>
      </w:r>
      <w:proofErr w:type="spellEnd"/>
      <w:r w:rsidR="00345ADA">
        <w:t xml:space="preserve"> </w:t>
      </w:r>
      <w:r w:rsidR="00CE5B08">
        <w:t xml:space="preserve">3-1 </w:t>
      </w:r>
      <w:r w:rsidR="002153CF">
        <w:t xml:space="preserve">attacks </w:t>
      </w:r>
      <w:r w:rsidR="00CE5B08">
        <w:t>for reasons just discussed.</w:t>
      </w:r>
      <w:r w:rsidR="00AA75A6" w:rsidRPr="00AA75A6">
        <w:t xml:space="preserve"> </w:t>
      </w:r>
      <w:r w:rsidR="00AD49BE">
        <w:t>Here</w:t>
      </w:r>
      <w:r w:rsidR="008039E5">
        <w:t xml:space="preserve"> </w:t>
      </w:r>
      <w:r w:rsidR="00193DF1">
        <w:t>G18 can be defended with a</w:t>
      </w:r>
      <w:r w:rsidR="00CE5B08">
        <w:t xml:space="preserve"> single</w:t>
      </w:r>
      <w:r w:rsidR="00193DF1">
        <w:t xml:space="preserve"> </w:t>
      </w:r>
      <w:r w:rsidR="00AA69CB">
        <w:t xml:space="preserve">1-1-6 allowing heavier units to be deployed elsewhere. </w:t>
      </w:r>
      <w:r w:rsidR="00790B71">
        <w:t xml:space="preserve">The Allies spread out to defend the approaches to Tobruch. </w:t>
      </w:r>
    </w:p>
    <w:p w14:paraId="17A2DDC8" w14:textId="2B75DF89" w:rsidR="0099054D" w:rsidRDefault="0099054D">
      <w:pPr>
        <w:rPr>
          <w:b/>
          <w:bCs/>
        </w:rPr>
      </w:pPr>
      <w:r>
        <w:rPr>
          <w:b/>
          <w:bCs/>
        </w:rPr>
        <w:br w:type="page"/>
      </w:r>
    </w:p>
    <w:p w14:paraId="30DBDA7E" w14:textId="080C3538" w:rsidR="00AD49BE" w:rsidRDefault="000B13A1" w:rsidP="00AD1E7E">
      <w:pPr>
        <w:pStyle w:val="Heading3"/>
      </w:pPr>
      <w:r>
        <w:lastRenderedPageBreak/>
        <w:t xml:space="preserve">41 05 I </w:t>
      </w:r>
      <w:r w:rsidR="00333EF8">
        <w:t xml:space="preserve">Axis &amp; </w:t>
      </w:r>
      <w:r>
        <w:t>A</w:t>
      </w:r>
      <w:r w:rsidR="00043C49">
        <w:t>llies</w:t>
      </w:r>
    </w:p>
    <w:p w14:paraId="258E98B1" w14:textId="32992DA3" w:rsidR="00C13C71" w:rsidRDefault="000306BC" w:rsidP="00EB66BA">
      <w:r>
        <w:rPr>
          <w:noProof/>
        </w:rPr>
        <w:drawing>
          <wp:inline distT="0" distB="0" distL="0" distR="0" wp14:anchorId="0AE7D746" wp14:editId="26521666">
            <wp:extent cx="5943600" cy="3410727"/>
            <wp:effectExtent l="0" t="0" r="0" b="0"/>
            <wp:docPr id="815733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334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09DF" w14:textId="05E8858D" w:rsidR="00003261" w:rsidRDefault="007C14F8" w:rsidP="00EB66BA">
      <w:r>
        <w:t>The 15</w:t>
      </w:r>
      <w:r w:rsidRPr="007C14F8">
        <w:rPr>
          <w:vertAlign w:val="superscript"/>
        </w:rPr>
        <w:t>th</w:t>
      </w:r>
      <w:r>
        <w:t xml:space="preserve"> Panzer Division</w:t>
      </w:r>
      <w:r w:rsidR="003E1F6E">
        <w:t xml:space="preserve"> </w:t>
      </w:r>
      <w:r w:rsidR="00191CF7">
        <w:t>comes on board.</w:t>
      </w:r>
      <w:r w:rsidR="003E1F6E">
        <w:t xml:space="preserve"> 15/8 &amp; 15/115 should </w:t>
      </w:r>
      <w:r w:rsidR="00246CFF">
        <w:t xml:space="preserve">end </w:t>
      </w:r>
      <w:r w:rsidR="002C55AB">
        <w:t>in</w:t>
      </w:r>
      <w:r w:rsidR="00246CFF">
        <w:t xml:space="preserve"> the </w:t>
      </w:r>
      <w:r w:rsidR="00C22601">
        <w:t xml:space="preserve">11 or </w:t>
      </w:r>
      <w:r w:rsidR="00246CFF">
        <w:t xml:space="preserve">12 file </w:t>
      </w:r>
      <w:r w:rsidR="002C55AB">
        <w:t>rows</w:t>
      </w:r>
      <w:r w:rsidR="00246CFF">
        <w:t xml:space="preserve"> </w:t>
      </w:r>
      <w:r w:rsidR="002C55AB">
        <w:t>to</w:t>
      </w:r>
      <w:r w:rsidR="007A7215">
        <w:t xml:space="preserve"> have the shortest route to the Coast Road</w:t>
      </w:r>
      <w:r w:rsidR="005A1625">
        <w:t xml:space="preserve"> on the next turn</w:t>
      </w:r>
      <w:r w:rsidR="007A7215">
        <w:t>.</w:t>
      </w:r>
      <w:r w:rsidR="00A80BA5">
        <w:t xml:space="preserve"> </w:t>
      </w:r>
    </w:p>
    <w:p w14:paraId="7FEF3CB5" w14:textId="460CF751" w:rsidR="00173DAA" w:rsidRDefault="00A80BA5" w:rsidP="00EB66BA">
      <w:r>
        <w:t xml:space="preserve">The Allies have no choice </w:t>
      </w:r>
      <w:r w:rsidR="00434D61">
        <w:t>but</w:t>
      </w:r>
      <w:r>
        <w:t xml:space="preserve"> to withdraw</w:t>
      </w:r>
      <w:r w:rsidR="00F97DC9">
        <w:t xml:space="preserve"> and form a perimeter defense around Tobruch</w:t>
      </w:r>
      <w:r w:rsidR="002C55AB">
        <w:t>.</w:t>
      </w:r>
      <w:r w:rsidR="008B7CBE">
        <w:t xml:space="preserve"> The map shows a</w:t>
      </w:r>
      <w:r w:rsidR="00CF14B2">
        <w:t xml:space="preserve"> typical defense</w:t>
      </w:r>
      <w:r w:rsidR="00191F11">
        <w:t xml:space="preserve">. Other </w:t>
      </w:r>
      <w:r w:rsidR="001B5D19">
        <w:t>reasonable defenses will have some</w:t>
      </w:r>
      <w:r w:rsidR="00CF14B2">
        <w:t xml:space="preserve"> </w:t>
      </w:r>
      <w:r w:rsidR="0090149D">
        <w:t>variation</w:t>
      </w:r>
      <w:r w:rsidR="00937564">
        <w:t xml:space="preserve"> in</w:t>
      </w:r>
      <w:r w:rsidR="00CF14B2">
        <w:t xml:space="preserve"> unit placement</w:t>
      </w:r>
      <w:r w:rsidR="0090149D">
        <w:t>.</w:t>
      </w:r>
      <w:r w:rsidR="002C55AB">
        <w:t xml:space="preserve"> </w:t>
      </w:r>
      <w:r w:rsidR="00003261">
        <w:t xml:space="preserve"> </w:t>
      </w:r>
      <w:r w:rsidR="00701E66">
        <w:t xml:space="preserve">A 1-1-6 should be placed with </w:t>
      </w:r>
      <w:r w:rsidR="00332230">
        <w:t>2/3 armor to prevent a 3-1</w:t>
      </w:r>
      <w:r w:rsidR="00A42E75">
        <w:t xml:space="preserve"> attack</w:t>
      </w:r>
      <w:r w:rsidR="003F382B">
        <w:t xml:space="preserve"> from two hexes. </w:t>
      </w:r>
      <w:r w:rsidR="005658E3">
        <w:t xml:space="preserve">If 2/3 is alone the Axis </w:t>
      </w:r>
      <w:r w:rsidR="005C5E5F">
        <w:t xml:space="preserve">can </w:t>
      </w:r>
      <w:r w:rsidR="00A21F38">
        <w:t>attack</w:t>
      </w:r>
      <w:r w:rsidR="005658E3">
        <w:t xml:space="preserve"> it from </w:t>
      </w:r>
      <w:r w:rsidR="00715779">
        <w:t xml:space="preserve">J25 and J26, retreat </w:t>
      </w:r>
      <w:r w:rsidR="005B4A4B">
        <w:t xml:space="preserve">2/3 on a DB to </w:t>
      </w:r>
      <w:r w:rsidR="00700043">
        <w:t xml:space="preserve">H223, and advance. </w:t>
      </w:r>
      <w:r w:rsidR="00EC7EC9">
        <w:t xml:space="preserve">(The Axis must not have any of its units </w:t>
      </w:r>
      <w:r w:rsidR="00AA38A0">
        <w:t xml:space="preserve">with a ZOC into H23.) </w:t>
      </w:r>
      <w:r w:rsidR="00A21F38">
        <w:t>2/3 is now blocked from Tobruch.</w:t>
      </w:r>
      <w:r w:rsidR="00DB31A2">
        <w:t xml:space="preserve"> This</w:t>
      </w:r>
      <w:r w:rsidR="002324E4">
        <w:t xml:space="preserve"> is a 3-1 that has enough reward to be worth the exchange risk</w:t>
      </w:r>
      <w:r w:rsidR="007F53C4">
        <w:t xml:space="preserve"> in my opinion</w:t>
      </w:r>
      <w:r w:rsidR="002324E4">
        <w:t>.</w:t>
      </w:r>
    </w:p>
    <w:p w14:paraId="65933986" w14:textId="44581CC8" w:rsidR="002C7D30" w:rsidRDefault="002C7D30" w:rsidP="00EB66BA">
      <w:r>
        <w:t>Th</w:t>
      </w:r>
      <w:r w:rsidR="008E7CB4">
        <w:t xml:space="preserve">is is one reasonable deployment </w:t>
      </w:r>
      <w:r w:rsidR="00A85100">
        <w:t xml:space="preserve">when several Axis units have advanced as shown. Other Axis deployments </w:t>
      </w:r>
      <w:r w:rsidR="005E2E5A">
        <w:t>will have to be examined for any adjustments in the Allied defense.</w:t>
      </w:r>
    </w:p>
    <w:p w14:paraId="03F63D3D" w14:textId="77777777" w:rsidR="00D80563" w:rsidRDefault="00D80563" w:rsidP="00EB66BA"/>
    <w:p w14:paraId="604C15BE" w14:textId="77777777" w:rsidR="00AB2DD2" w:rsidRDefault="00AB2DD2" w:rsidP="00EB66BA"/>
    <w:p w14:paraId="32EEDDB2" w14:textId="77777777" w:rsidR="00972CD3" w:rsidRDefault="00972CD3" w:rsidP="00EB66BA"/>
    <w:p w14:paraId="10CF3122" w14:textId="77777777" w:rsidR="00972CD3" w:rsidRDefault="00972CD3" w:rsidP="00EB66BA"/>
    <w:p w14:paraId="42FAA749" w14:textId="2E1116BB" w:rsidR="00964AF5" w:rsidRPr="00964AF5" w:rsidRDefault="00964AF5" w:rsidP="00EB66BA">
      <w:pPr>
        <w:rPr>
          <w:b/>
          <w:bCs/>
        </w:rPr>
      </w:pPr>
    </w:p>
    <w:p w14:paraId="3A2EC0F0" w14:textId="7A0CAFCC" w:rsidR="00964AF5" w:rsidRPr="00AD1E7E" w:rsidRDefault="006849BC" w:rsidP="00C65AAB">
      <w:pPr>
        <w:pStyle w:val="Heading3"/>
      </w:pPr>
      <w:r w:rsidRPr="00AD1E7E">
        <w:lastRenderedPageBreak/>
        <w:t>41 05 II Axis</w:t>
      </w:r>
      <w:r w:rsidR="00A9701C" w:rsidRPr="00AD1E7E">
        <w:t xml:space="preserve"> – attack option</w:t>
      </w:r>
    </w:p>
    <w:p w14:paraId="7874D549" w14:textId="24F08518" w:rsidR="00C13C71" w:rsidRDefault="001D6D44" w:rsidP="00EB66BA">
      <w:r>
        <w:rPr>
          <w:noProof/>
        </w:rPr>
        <w:drawing>
          <wp:inline distT="0" distB="0" distL="0" distR="0" wp14:anchorId="718ABC43" wp14:editId="64D00089">
            <wp:extent cx="5943600" cy="2257991"/>
            <wp:effectExtent l="0" t="0" r="0" b="9525"/>
            <wp:docPr id="250554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54411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B8E2" w14:textId="7389DC21" w:rsidR="00B81A0F" w:rsidRDefault="00D5673A" w:rsidP="00EB66BA">
      <w:r>
        <w:t>At</w:t>
      </w:r>
      <w:r w:rsidR="009664F2">
        <w:t xml:space="preserve"> this point, Rommel </w:t>
      </w:r>
      <w:r>
        <w:t>must</w:t>
      </w:r>
      <w:r w:rsidR="009664F2">
        <w:t xml:space="preserve"> decide if he stays at the front to </w:t>
      </w:r>
      <w:r w:rsidR="0084560E">
        <w:t>aid in the Axis advance toward the Allied Home Base</w:t>
      </w:r>
      <w:r w:rsidR="002D0255">
        <w:t xml:space="preserve"> or head back to the Axis Home Base</w:t>
      </w:r>
      <w:r w:rsidR="0012533D" w:rsidRPr="0012533D">
        <w:t xml:space="preserve"> </w:t>
      </w:r>
      <w:r w:rsidR="0012533D">
        <w:t>after providing some movement bonus</w:t>
      </w:r>
      <w:r w:rsidR="002D0255">
        <w:t xml:space="preserve">. I favor </w:t>
      </w:r>
      <w:r w:rsidR="00A60F88">
        <w:t xml:space="preserve">going to the Axis Home Base so that one more combat unit </w:t>
      </w:r>
      <w:r w:rsidR="00B81A0F">
        <w:t xml:space="preserve">is available </w:t>
      </w:r>
      <w:r w:rsidR="00B11469">
        <w:t>in</w:t>
      </w:r>
      <w:r w:rsidR="00B81A0F">
        <w:t xml:space="preserve"> </w:t>
      </w:r>
      <w:r w:rsidR="007737A1">
        <w:t>future turns</w:t>
      </w:r>
      <w:r w:rsidR="00B81A0F">
        <w:t>.</w:t>
      </w:r>
    </w:p>
    <w:p w14:paraId="4777339B" w14:textId="1E51F41A" w:rsidR="0081053E" w:rsidRDefault="00FA462F" w:rsidP="001E6B5E">
      <w:r>
        <w:t xml:space="preserve">The </w:t>
      </w:r>
      <w:r w:rsidR="00010B02">
        <w:t xml:space="preserve">Axis </w:t>
      </w:r>
      <w:r w:rsidR="001C0CB6">
        <w:t>should attack if they have three supplies on board.</w:t>
      </w:r>
      <w:r w:rsidR="00EB2934">
        <w:t xml:space="preserve"> </w:t>
      </w:r>
      <w:r w:rsidR="00CA7F31">
        <w:t>The Allies must be driven into Tobruch</w:t>
      </w:r>
      <w:r w:rsidR="001729BD">
        <w:t xml:space="preserve"> and the sooner that starts the better. </w:t>
      </w:r>
      <w:r w:rsidR="008D07AE">
        <w:t xml:space="preserve">I favor </w:t>
      </w:r>
      <w:r w:rsidR="00470445">
        <w:t xml:space="preserve">these attacks if any are made </w:t>
      </w:r>
      <w:r w:rsidR="00BF3D98">
        <w:t>–</w:t>
      </w:r>
      <w:r w:rsidR="00470445">
        <w:t xml:space="preserve"> </w:t>
      </w:r>
      <w:r w:rsidR="00BF3D98">
        <w:t>an AV on the 1-1-6 and 1-2 vs 2-2-6</w:t>
      </w:r>
      <w:r w:rsidR="003F24B7">
        <w:t xml:space="preserve"> as shown on the map</w:t>
      </w:r>
      <w:r w:rsidR="00BF3D98">
        <w:t>.</w:t>
      </w:r>
      <w:r w:rsidR="005B3718">
        <w:t xml:space="preserve"> The 1-2 has a 1/3 chance of DB </w:t>
      </w:r>
      <w:r w:rsidR="00915EAB">
        <w:t>which allows an advance into the vacated hex or an exchange which at this point if favorable to the Allies.</w:t>
      </w:r>
      <w:r w:rsidR="00DA729B">
        <w:t xml:space="preserve"> If a DB/advance is achieved, then the Allies will </w:t>
      </w:r>
      <w:r w:rsidR="00483B82">
        <w:t xml:space="preserve">have to yield the perimeter except for one </w:t>
      </w:r>
      <w:r w:rsidR="00786EDD">
        <w:t xml:space="preserve">picket unit. </w:t>
      </w:r>
      <w:r w:rsidR="00F11E6D">
        <w:t>The</w:t>
      </w:r>
      <w:r w:rsidR="00E922C1">
        <w:t>y</w:t>
      </w:r>
      <w:r w:rsidR="00F11E6D">
        <w:t xml:space="preserve"> would only be able to defend the Tobruch perimeter from two hexes. </w:t>
      </w:r>
      <w:r w:rsidR="00E922C1">
        <w:t xml:space="preserve">This </w:t>
      </w:r>
      <w:r w:rsidR="00F11E6D">
        <w:t>would give the Axis too many good attack options. The best response is to place one 1-1-6 in H25</w:t>
      </w:r>
      <w:r w:rsidR="00511DAF">
        <w:t>, three big units in Tobruch</w:t>
      </w:r>
      <w:r w:rsidR="00D0722B">
        <w:t>,</w:t>
      </w:r>
      <w:r w:rsidR="00F11E6D">
        <w:t xml:space="preserve"> </w:t>
      </w:r>
      <w:r w:rsidR="00B34C08">
        <w:t>and withdraw</w:t>
      </w:r>
      <w:r w:rsidR="00511DAF">
        <w:t xml:space="preserve"> </w:t>
      </w:r>
      <w:r w:rsidR="00D0722B">
        <w:t>the remaining units by sea of along the Coast Road.</w:t>
      </w:r>
      <w:r w:rsidR="009223E9">
        <w:t xml:space="preserve"> </w:t>
      </w:r>
      <w:r w:rsidR="00D949AA">
        <w:t>T</w:t>
      </w:r>
      <w:r w:rsidR="0068458E">
        <w:t>here is of course the 1/3 chance for an AE, but those are the risks of war.</w:t>
      </w:r>
      <w:r w:rsidR="0081053E">
        <w:t xml:space="preserve"> </w:t>
      </w:r>
      <w:r w:rsidR="00D72101">
        <w:t xml:space="preserve">If </w:t>
      </w:r>
      <w:r w:rsidR="003A1660">
        <w:t>there is no DB result, then the Axis will have to attack the perimeter again</w:t>
      </w:r>
      <w:r w:rsidR="00FA2DE5">
        <w:t xml:space="preserve"> when they have enough supplies.</w:t>
      </w:r>
      <w:r w:rsidR="00F11E6D">
        <w:t xml:space="preserve"> </w:t>
      </w:r>
    </w:p>
    <w:p w14:paraId="45A0B619" w14:textId="3A3968D3" w:rsidR="003A3984" w:rsidRDefault="008076BB" w:rsidP="001E6B5E">
      <w:r>
        <w:t xml:space="preserve">If the Axis have </w:t>
      </w:r>
      <w:r w:rsidR="00CE429C">
        <w:t xml:space="preserve">only </w:t>
      </w:r>
      <w:r>
        <w:t>two supplies on board,</w:t>
      </w:r>
      <w:r w:rsidR="00CE429C">
        <w:t xml:space="preserve"> I</w:t>
      </w:r>
      <w:r w:rsidR="00877D24">
        <w:t xml:space="preserve"> favor no attacks. Just position</w:t>
      </w:r>
      <w:r w:rsidR="006C7EBD">
        <w:t xml:space="preserve"> </w:t>
      </w:r>
      <w:r w:rsidR="00EF081E">
        <w:t>to</w:t>
      </w:r>
      <w:r w:rsidR="006C7EBD">
        <w:t xml:space="preserve"> have more favorable attack options</w:t>
      </w:r>
      <w:r w:rsidR="00CF65CC">
        <w:t xml:space="preserve"> on the next </w:t>
      </w:r>
      <w:r w:rsidR="007737A1">
        <w:t>turn.</w:t>
      </w:r>
      <w:r w:rsidR="00877D24">
        <w:t xml:space="preserve"> And </w:t>
      </w:r>
      <w:r w:rsidR="00443844">
        <w:t>certainly,</w:t>
      </w:r>
      <w:r w:rsidR="00877D24">
        <w:t xml:space="preserve"> with only one supply on board, no attacks should be made.</w:t>
      </w:r>
    </w:p>
    <w:p w14:paraId="7CEAD405" w14:textId="77777777" w:rsidR="003A3984" w:rsidRDefault="003A3984">
      <w:r>
        <w:br w:type="page"/>
      </w:r>
    </w:p>
    <w:p w14:paraId="45C657E7" w14:textId="5069602B" w:rsidR="000274A8" w:rsidRDefault="00985C53" w:rsidP="00AD1E7E">
      <w:pPr>
        <w:pStyle w:val="Heading3"/>
      </w:pPr>
      <w:r>
        <w:lastRenderedPageBreak/>
        <w:t>41 05 II Allies</w:t>
      </w:r>
      <w:r w:rsidR="00305D26">
        <w:t xml:space="preserve"> – No Attack</w:t>
      </w:r>
    </w:p>
    <w:p w14:paraId="2F625F02" w14:textId="18124FAB" w:rsidR="00085887" w:rsidRDefault="00085887" w:rsidP="00EB66BA">
      <w:r>
        <w:rPr>
          <w:noProof/>
        </w:rPr>
        <w:drawing>
          <wp:inline distT="0" distB="0" distL="0" distR="0" wp14:anchorId="11871D61" wp14:editId="351F8187">
            <wp:extent cx="5943600" cy="1908876"/>
            <wp:effectExtent l="0" t="0" r="0" b="0"/>
            <wp:docPr id="20037695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9568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C74B" w14:textId="74C95932" w:rsidR="009710F5" w:rsidRDefault="009710F5" w:rsidP="009710F5">
      <w:r>
        <w:t>If the Axis do not attack on May II, then they should deploy in central positions with flexibility to attack with any units almost anywhere. This will force the Allies into a smaller perimeter to avoid surround attacks. The Allies should put two units in all three perimeter hexes to maximize defense while leaving a retreat hex for attacked units. A single 1-1-6 can be left in position to force the Axis to divert combat factors from more valuable units. Two units at J36 and J37 prevent a quick drive east on the Coast Road using an AV.</w:t>
      </w:r>
    </w:p>
    <w:p w14:paraId="30F4AAE9" w14:textId="77777777" w:rsidR="00BF3232" w:rsidRDefault="00BF3232" w:rsidP="009710F5"/>
    <w:p w14:paraId="69F37005" w14:textId="23515C66" w:rsidR="00BF3232" w:rsidRDefault="00BF3232" w:rsidP="00AD1E7E">
      <w:pPr>
        <w:pStyle w:val="Heading3"/>
      </w:pPr>
      <w:r>
        <w:t>41 06 I Axis</w:t>
      </w:r>
      <w:r w:rsidR="00762B2F">
        <w:t xml:space="preserve"> – no May Axis att</w:t>
      </w:r>
      <w:r w:rsidR="00347B6E">
        <w:t>ack</w:t>
      </w:r>
    </w:p>
    <w:p w14:paraId="685EDF08" w14:textId="2B7ABAEA" w:rsidR="0097346A" w:rsidRDefault="0097346A" w:rsidP="00EB66BA">
      <w:r>
        <w:rPr>
          <w:noProof/>
        </w:rPr>
        <w:drawing>
          <wp:inline distT="0" distB="0" distL="0" distR="0" wp14:anchorId="1E616D44" wp14:editId="24178E1C">
            <wp:extent cx="5943600" cy="2939415"/>
            <wp:effectExtent l="0" t="0" r="0" b="0"/>
            <wp:docPr id="876404201" name="Picture 5" descr="A map of a ba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04201" name="Picture 5" descr="A map of a batt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4BA3" w14:textId="7DF52DC6" w:rsidR="00E808B1" w:rsidRDefault="00B71954" w:rsidP="00EB66BA">
      <w:r>
        <w:t xml:space="preserve">If Axis did not attack in May, then they </w:t>
      </w:r>
      <w:r w:rsidR="0091489B">
        <w:t>would need</w:t>
      </w:r>
      <w:r w:rsidR="002B1D9C">
        <w:t xml:space="preserve"> to attack on their June I turn. This is one example</w:t>
      </w:r>
      <w:r w:rsidR="0091489B">
        <w:t>. T</w:t>
      </w:r>
      <w:r w:rsidR="008B7785">
        <w:t>he Axis can only get two A</w:t>
      </w:r>
      <w:r w:rsidR="00381AE0">
        <w:t>V</w:t>
      </w:r>
      <w:r w:rsidR="008B7785">
        <w:t xml:space="preserve">s </w:t>
      </w:r>
      <w:r w:rsidR="008B7CFA">
        <w:t xml:space="preserve">and one soak off </w:t>
      </w:r>
      <w:r w:rsidR="008B7785">
        <w:t>with one supply</w:t>
      </w:r>
      <w:r w:rsidR="008B7CFA">
        <w:t>. They can attack</w:t>
      </w:r>
      <w:r w:rsidR="00D43306">
        <w:t xml:space="preserve"> the </w:t>
      </w:r>
      <w:r w:rsidR="00D43306">
        <w:lastRenderedPageBreak/>
        <w:t xml:space="preserve">two </w:t>
      </w:r>
      <w:r w:rsidR="00196B9F">
        <w:t>eastern-most 1-1-6s</w:t>
      </w:r>
      <w:r w:rsidR="00B27881">
        <w:t xml:space="preserve"> or the two western-most 1-1-6s. I would choose the latter </w:t>
      </w:r>
      <w:r w:rsidR="00636DFF">
        <w:t xml:space="preserve">option </w:t>
      </w:r>
      <w:r w:rsidR="00062A16">
        <w:t xml:space="preserve">as shown on the map </w:t>
      </w:r>
      <w:r w:rsidR="00636DFF">
        <w:t>since the soak off there is 1-3 vs 1-4 in the first option.</w:t>
      </w:r>
      <w:r w:rsidR="008B7785">
        <w:t xml:space="preserve"> </w:t>
      </w:r>
      <w:r w:rsidR="00062A16">
        <w:t xml:space="preserve">The Axis will then have to </w:t>
      </w:r>
      <w:r w:rsidR="00DA5CA2">
        <w:t xml:space="preserve">eliminate a loan picket outside Tobruch before they </w:t>
      </w:r>
      <w:r w:rsidR="00550653">
        <w:t>advance east.</w:t>
      </w:r>
    </w:p>
    <w:p w14:paraId="1E54E552" w14:textId="006BA3F9" w:rsidR="00E808B1" w:rsidRDefault="0064181B" w:rsidP="0064181B">
      <w:pPr>
        <w:pStyle w:val="Heading1"/>
      </w:pPr>
      <w:r>
        <w:t>Go East Young Man, Go East</w:t>
      </w:r>
    </w:p>
    <w:p w14:paraId="270716D3" w14:textId="3F5BB814" w:rsidR="0014332F" w:rsidRDefault="007B345E" w:rsidP="0064181B">
      <w:r>
        <w:t xml:space="preserve">Once the last picket outside Tobruch has been eliminated, the Axis must decide whether to begin the assault on Tobruch or </w:t>
      </w:r>
      <w:r w:rsidR="00B42F5D">
        <w:t xml:space="preserve">march east toward Alexandria. </w:t>
      </w:r>
      <w:r w:rsidR="00881FF8">
        <w:t xml:space="preserve">The Eighth Army has two 4-4-7s, one 3-3-7 and several </w:t>
      </w:r>
      <w:r w:rsidR="00F90708">
        <w:t xml:space="preserve">2-2-6s to defend Tobruch. On 3-1 attacks, there is a 2/3 chance for </w:t>
      </w:r>
      <w:r w:rsidR="00A24D80">
        <w:t xml:space="preserve">DE/DB, certainly favorable. But one </w:t>
      </w:r>
      <w:r w:rsidR="00DB38B8">
        <w:t xml:space="preserve">early </w:t>
      </w:r>
      <w:r w:rsidR="00A24D80">
        <w:t xml:space="preserve">exchange </w:t>
      </w:r>
      <w:r w:rsidR="00DD7A48">
        <w:t xml:space="preserve">will severely cripple the Axis. </w:t>
      </w:r>
    </w:p>
    <w:p w14:paraId="11408A64" w14:textId="41A66F96" w:rsidR="00927772" w:rsidRDefault="00DD7A48" w:rsidP="0064181B">
      <w:r>
        <w:t xml:space="preserve">I </w:t>
      </w:r>
      <w:r w:rsidR="00C16FD4">
        <w:t>strongly</w:t>
      </w:r>
      <w:r>
        <w:t xml:space="preserve"> recommend driving east to do as much damage </w:t>
      </w:r>
      <w:r w:rsidR="007F197E">
        <w:t>to the Commonwealth as possible. This will be dependent on supply luck.</w:t>
      </w:r>
      <w:r w:rsidR="005A34F9">
        <w:t xml:space="preserve"> If it is good, the Axis can eliminate a good portion of the Allied army.</w:t>
      </w:r>
      <w:r w:rsidR="00D71BDB">
        <w:t xml:space="preserve"> Bad luck and they will do only a modest amount of damage. But the Tobruch assault will </w:t>
      </w:r>
      <w:r w:rsidR="00AD1CBB">
        <w:t xml:space="preserve">still </w:t>
      </w:r>
      <w:r w:rsidR="00D71BDB">
        <w:t xml:space="preserve">be there </w:t>
      </w:r>
      <w:r w:rsidR="002A06CB">
        <w:t>a few months later. There is no reason to rush into an assault in June/July.</w:t>
      </w:r>
      <w:r w:rsidR="00AD1CBB">
        <w:t xml:space="preserve"> </w:t>
      </w:r>
      <w:r w:rsidR="00F27CD3">
        <w:t>Every</w:t>
      </w:r>
      <w:r w:rsidR="00CE6CAA">
        <w:t xml:space="preserve"> Allied </w:t>
      </w:r>
      <w:r w:rsidR="00F27CD3">
        <w:t xml:space="preserve">unit eliminated now is one less </w:t>
      </w:r>
      <w:r w:rsidR="00D638C4">
        <w:t xml:space="preserve">unit </w:t>
      </w:r>
      <w:r w:rsidR="00F27CD3">
        <w:t xml:space="preserve">to face down the road. </w:t>
      </w:r>
      <w:r w:rsidR="00683B34">
        <w:t xml:space="preserve">The Axis can always double back </w:t>
      </w:r>
      <w:r w:rsidR="00FE7537">
        <w:t>for the</w:t>
      </w:r>
      <w:r w:rsidR="00683B34">
        <w:t xml:space="preserve"> assault </w:t>
      </w:r>
      <w:r w:rsidR="00927772">
        <w:t>later.</w:t>
      </w:r>
    </w:p>
    <w:p w14:paraId="684124BA" w14:textId="77777777" w:rsidR="006C4AFE" w:rsidRDefault="006C4AFE" w:rsidP="00AD1E7E">
      <w:pPr>
        <w:pStyle w:val="Heading3"/>
      </w:pPr>
      <w:r>
        <w:t>The Drive East</w:t>
      </w:r>
    </w:p>
    <w:p w14:paraId="03E8D792" w14:textId="6BC329E8" w:rsidR="00C430EA" w:rsidRDefault="00EE22DA" w:rsidP="0064181B">
      <w:r>
        <w:rPr>
          <w:noProof/>
        </w:rPr>
        <w:drawing>
          <wp:inline distT="0" distB="0" distL="0" distR="0" wp14:anchorId="038535AC" wp14:editId="71D136E5">
            <wp:extent cx="3174896" cy="2548861"/>
            <wp:effectExtent l="0" t="0" r="6985" b="4445"/>
            <wp:docPr id="8997375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37577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96" cy="25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8C6F" w14:textId="61E08EB0" w:rsidR="00592136" w:rsidRDefault="0036761C" w:rsidP="00EE22DA">
      <w:r>
        <w:t>At this time there should be the 2-2-4 trundling down the Coast Road toward Tobruch</w:t>
      </w:r>
      <w:r w:rsidR="00C9211D">
        <w:t xml:space="preserve"> from the Home Base</w:t>
      </w:r>
      <w:r>
        <w:t xml:space="preserve">. Until it arrives to reinforce the </w:t>
      </w:r>
      <w:r w:rsidR="00CA2DE0">
        <w:t>Tobruch perimeter defense, two Axis units should be used as shown in the map</w:t>
      </w:r>
      <w:r w:rsidR="00456BD4">
        <w:t xml:space="preserve"> to </w:t>
      </w:r>
      <w:r w:rsidR="00471463">
        <w:t>guard Tobruch</w:t>
      </w:r>
      <w:r w:rsidR="00CA2DE0">
        <w:t xml:space="preserve">. </w:t>
      </w:r>
      <w:r w:rsidR="00202D26">
        <w:t>Rommel must decide whether to send the 2-2-4</w:t>
      </w:r>
      <w:r w:rsidR="00924AA1">
        <w:t xml:space="preserve"> down the Coast Road to aid attacks on </w:t>
      </w:r>
      <w:r w:rsidR="00FC6135">
        <w:t xml:space="preserve">Allied positions or keep use it </w:t>
      </w:r>
      <w:r w:rsidR="00A77314">
        <w:t>with the other two units to occupy all three hexes on the Tobruch perimeter.</w:t>
      </w:r>
    </w:p>
    <w:p w14:paraId="7EBF3078" w14:textId="7606AD5C" w:rsidR="001D650D" w:rsidRDefault="0055099E" w:rsidP="00EE22DA">
      <w:r>
        <w:t xml:space="preserve">The drive east </w:t>
      </w:r>
      <w:r w:rsidR="00EE22DA">
        <w:t xml:space="preserve">will be typified by </w:t>
      </w:r>
      <w:r w:rsidR="004C3C01">
        <w:t xml:space="preserve">Allied </w:t>
      </w:r>
      <w:r w:rsidR="00EE22DA">
        <w:t>blocking units along the Coastal Road and Axis forces choosing between AVs against the blockers and eliminating the</w:t>
      </w:r>
      <w:r w:rsidR="004C3C01">
        <w:t>m</w:t>
      </w:r>
      <w:r w:rsidR="001D650D" w:rsidRPr="001D650D">
        <w:t xml:space="preserve"> </w:t>
      </w:r>
      <w:r w:rsidR="001D650D">
        <w:t xml:space="preserve">through isolation. In the </w:t>
      </w:r>
      <w:r w:rsidR="001D650D">
        <w:lastRenderedPageBreak/>
        <w:t xml:space="preserve">following maps, I </w:t>
      </w:r>
      <w:r w:rsidR="002A743A">
        <w:t>illustrate</w:t>
      </w:r>
      <w:r w:rsidR="001D650D">
        <w:t xml:space="preserve"> some common Axis maneuver/attack </w:t>
      </w:r>
      <w:r w:rsidR="00877924">
        <w:t>and</w:t>
      </w:r>
      <w:r w:rsidR="001D650D">
        <w:t xml:space="preserve"> Allied blocker positions. Each game will be a little different, but they are representative of typical deployments.</w:t>
      </w:r>
      <w:r w:rsidR="009B732C">
        <w:t xml:space="preserve"> Study these and apply the principles to your game.</w:t>
      </w:r>
    </w:p>
    <w:p w14:paraId="55E39279" w14:textId="5B767598" w:rsidR="00950D12" w:rsidRDefault="004876F1" w:rsidP="00EE22DA">
      <w:r>
        <w:t xml:space="preserve">There are </w:t>
      </w:r>
      <w:r w:rsidR="000856B9">
        <w:t xml:space="preserve">a few things </w:t>
      </w:r>
      <w:r w:rsidR="00586760">
        <w:t xml:space="preserve">worth </w:t>
      </w:r>
      <w:r w:rsidR="008554BC">
        <w:t>mentioning regarding this phase of the game</w:t>
      </w:r>
      <w:r w:rsidR="00634E7C">
        <w:t xml:space="preserve">. I almost never attack </w:t>
      </w:r>
      <w:r w:rsidR="001B2765">
        <w:t>on this drive unless I have a second supply within a one</w:t>
      </w:r>
      <w:r w:rsidR="008D465F">
        <w:t>-</w:t>
      </w:r>
      <w:r w:rsidR="001B2765">
        <w:t>turn march to support another attack.</w:t>
      </w:r>
      <w:r w:rsidR="007E221E">
        <w:t xml:space="preserve"> If there isn’t one that close, you are going to have to wait at least a turn anyway</w:t>
      </w:r>
      <w:r w:rsidR="008D465F">
        <w:t xml:space="preserve"> before continuing the assault</w:t>
      </w:r>
      <w:r w:rsidR="007E221E">
        <w:t>.</w:t>
      </w:r>
      <w:r w:rsidR="00557238">
        <w:t xml:space="preserve"> And if you do attack </w:t>
      </w:r>
      <w:r w:rsidR="00D97DC8">
        <w:t>without another supply close by</w:t>
      </w:r>
      <w:r w:rsidR="00557238">
        <w:t xml:space="preserve">, the </w:t>
      </w:r>
      <w:r w:rsidR="004D70BA">
        <w:t xml:space="preserve">Eighth Army gets a free shot at the </w:t>
      </w:r>
      <w:r w:rsidR="008516E8">
        <w:t>DAK</w:t>
      </w:r>
      <w:r w:rsidR="004D70BA">
        <w:t xml:space="preserve"> without having to worry about a counterattack.</w:t>
      </w:r>
    </w:p>
    <w:p w14:paraId="32F07D76" w14:textId="6DB1F85B" w:rsidR="000939EF" w:rsidRDefault="000939EF" w:rsidP="000939EF">
      <w:r>
        <w:t>The second consideration comes into play as you progress further east. Unless the Axis can continue their attacks near El Alamein, it</w:t>
      </w:r>
      <w:r w:rsidR="004D550C">
        <w:t xml:space="preserve"> is </w:t>
      </w:r>
      <w:r>
        <w:t>prudent to keep the Axis heavies within a one-turn march to Tobruch. Otherwise, the Allies can land armor from the Tobruch defenses and attack the DAK without worrying about an attack on Tobruch.</w:t>
      </w:r>
    </w:p>
    <w:p w14:paraId="5E2986B7" w14:textId="788EFBDA" w:rsidR="000939EF" w:rsidRDefault="00E91EAD" w:rsidP="00EE22DA">
      <w:r>
        <w:t xml:space="preserve">I favor the Allies </w:t>
      </w:r>
      <w:r w:rsidR="00976126">
        <w:t>garrisoning Tobruch with both 4-4-77s and a 2-2-6</w:t>
      </w:r>
      <w:r w:rsidR="00BB3B84">
        <w:t xml:space="preserve">. The 3-3-7 and other 2-2-6s are used for </w:t>
      </w:r>
      <w:r w:rsidR="005F5396">
        <w:t xml:space="preserve">defense of the Coastal Road/Home Base. </w:t>
      </w:r>
      <w:r w:rsidR="003B38C0">
        <w:t xml:space="preserve">If the Axis </w:t>
      </w:r>
      <w:r w:rsidR="00832345">
        <w:t xml:space="preserve">progresses east such </w:t>
      </w:r>
      <w:r w:rsidR="00570D32">
        <w:t xml:space="preserve">that </w:t>
      </w:r>
      <w:r w:rsidR="00832345">
        <w:t xml:space="preserve">they cannot reach Tobruch in one </w:t>
      </w:r>
      <w:r w:rsidR="000F5726">
        <w:t>turn,</w:t>
      </w:r>
      <w:r w:rsidR="00832345">
        <w:t xml:space="preserve"> </w:t>
      </w:r>
      <w:r w:rsidR="009420F6">
        <w:t xml:space="preserve">the Allies can </w:t>
      </w:r>
      <w:r w:rsidR="005C3B83">
        <w:t>put one</w:t>
      </w:r>
      <w:r w:rsidR="009420F6">
        <w:t xml:space="preserve"> 4-4-7 </w:t>
      </w:r>
      <w:r w:rsidR="005C3B83">
        <w:t>to sea and then sw</w:t>
      </w:r>
      <w:r w:rsidR="00CB4667">
        <w:t>ap</w:t>
      </w:r>
      <w:r w:rsidR="005C3B83">
        <w:t xml:space="preserve"> </w:t>
      </w:r>
      <w:r w:rsidR="00971467">
        <w:t xml:space="preserve">with the other 4-4-7 next turn. That way there is always one 4-4-7 that can </w:t>
      </w:r>
      <w:r w:rsidR="00570D32">
        <w:t>land</w:t>
      </w:r>
      <w:r w:rsidR="000F5726">
        <w:t xml:space="preserve"> in the east and </w:t>
      </w:r>
      <w:r w:rsidR="00971467">
        <w:t>assist in any attack opportun</w:t>
      </w:r>
      <w:r w:rsidR="000939EF">
        <w:t xml:space="preserve">ities that may </w:t>
      </w:r>
      <w:r w:rsidR="000F5726">
        <w:t>present themselves</w:t>
      </w:r>
      <w:r w:rsidR="000939EF">
        <w:t>.</w:t>
      </w:r>
    </w:p>
    <w:p w14:paraId="6B1959F7" w14:textId="0A4B1DB4" w:rsidR="00EE22DA" w:rsidRDefault="00165074" w:rsidP="00EE22DA">
      <w:r>
        <w:rPr>
          <w:noProof/>
        </w:rPr>
        <w:drawing>
          <wp:inline distT="0" distB="0" distL="0" distR="0" wp14:anchorId="5672AF40" wp14:editId="4F5E3EC1">
            <wp:extent cx="5930900" cy="2101850"/>
            <wp:effectExtent l="0" t="0" r="0" b="0"/>
            <wp:docPr id="745632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2DA">
        <w:t xml:space="preserve"> </w:t>
      </w:r>
    </w:p>
    <w:p w14:paraId="784BFE12" w14:textId="687F3079" w:rsidR="00950D12" w:rsidRDefault="00467175" w:rsidP="00EB66BA">
      <w:r>
        <w:t xml:space="preserve">In this map, the Axis </w:t>
      </w:r>
      <w:r w:rsidR="0094106C">
        <w:t xml:space="preserve">have eliminated the last Allied </w:t>
      </w:r>
      <w:r w:rsidR="00487FA0">
        <w:t xml:space="preserve">Tobruch perimeter defender and are ready to move east. The Allies </w:t>
      </w:r>
      <w:r w:rsidR="00E262C9">
        <w:t>placed</w:t>
      </w:r>
      <w:r w:rsidR="002B6296">
        <w:t xml:space="preserve"> a 1-1-6 at </w:t>
      </w:r>
      <w:r w:rsidR="00E262C9">
        <w:t xml:space="preserve">J36 and J37. This blocks </w:t>
      </w:r>
      <w:r w:rsidR="00412C7E">
        <w:t xml:space="preserve">the </w:t>
      </w:r>
      <w:r w:rsidR="007077D9">
        <w:t xml:space="preserve">Coast Road. The Axis may </w:t>
      </w:r>
      <w:r w:rsidR="001370D5">
        <w:t xml:space="preserve">expend one supply to </w:t>
      </w:r>
      <w:r w:rsidR="007077D9">
        <w:t xml:space="preserve">AV </w:t>
      </w:r>
      <w:r w:rsidR="001370D5">
        <w:t>one unit</w:t>
      </w:r>
      <w:r w:rsidR="00DC43C5">
        <w:t xml:space="preserve"> which they should not do</w:t>
      </w:r>
      <w:r w:rsidR="00C02B99">
        <w:t xml:space="preserve"> or maneuver to isolate the Allied position</w:t>
      </w:r>
      <w:r w:rsidR="00473EF5">
        <w:t xml:space="preserve"> and accept the delay</w:t>
      </w:r>
      <w:r w:rsidR="00B95CC6">
        <w:t>.</w:t>
      </w:r>
      <w:r w:rsidR="00473EF5">
        <w:t xml:space="preserve"> This is a tactic the </w:t>
      </w:r>
      <w:r w:rsidR="002370BD">
        <w:t>Eighth Army will need to use on future turns as well</w:t>
      </w:r>
      <w:r w:rsidR="00C02B99">
        <w:t>.</w:t>
      </w:r>
    </w:p>
    <w:p w14:paraId="4E0F64B7" w14:textId="53F1A4CC" w:rsidR="000A3BA6" w:rsidRDefault="000A3BA6" w:rsidP="00EB66BA">
      <w:r>
        <w:rPr>
          <w:noProof/>
        </w:rPr>
        <w:lastRenderedPageBreak/>
        <w:drawing>
          <wp:inline distT="0" distB="0" distL="0" distR="0" wp14:anchorId="16E2DF75" wp14:editId="57728DFC">
            <wp:extent cx="5943600" cy="2646045"/>
            <wp:effectExtent l="0" t="0" r="0" b="1905"/>
            <wp:docPr id="349094223" name="Picture 8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94223" name="Picture 8" descr="A map of a beac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27BE" w14:textId="09EF1B1C" w:rsidR="00833032" w:rsidRDefault="005B6ED0" w:rsidP="00EB66BA">
      <w:r>
        <w:t>On this map, the Axis have isolated the blocker</w:t>
      </w:r>
      <w:r w:rsidR="00B72DC8">
        <w:t>. The Allies have withdrawn</w:t>
      </w:r>
      <w:r w:rsidR="00DE5DBF">
        <w:t xml:space="preserve"> such that a supply </w:t>
      </w:r>
      <w:r w:rsidR="000D2DD7">
        <w:t xml:space="preserve">used to AV the blocker is not within range to attack </w:t>
      </w:r>
      <w:r w:rsidR="004C07FE">
        <w:t xml:space="preserve">the force near </w:t>
      </w:r>
      <w:proofErr w:type="spellStart"/>
      <w:r w:rsidR="004C07FE">
        <w:t>Matruh</w:t>
      </w:r>
      <w:proofErr w:type="spellEnd"/>
      <w:r w:rsidR="004C07FE">
        <w:t xml:space="preserve">. </w:t>
      </w:r>
      <w:r w:rsidR="0004381F">
        <w:t>This is a primary tactic of the Allies – offer one unit</w:t>
      </w:r>
      <w:r w:rsidR="00E70DCC">
        <w:t xml:space="preserve"> and stay out of range of </w:t>
      </w:r>
      <w:r w:rsidR="001D64BA">
        <w:t xml:space="preserve">attacks on his other units using only </w:t>
      </w:r>
      <w:r w:rsidR="00E70DCC">
        <w:t>one supply</w:t>
      </w:r>
      <w:r w:rsidR="001D64BA">
        <w:t>.</w:t>
      </w:r>
      <w:r w:rsidR="00984156">
        <w:t xml:space="preserve"> A second point worth pointing out is </w:t>
      </w:r>
      <w:r w:rsidR="0069496E">
        <w:t xml:space="preserve">the one 1-1-6 at </w:t>
      </w:r>
      <w:r w:rsidR="00756944">
        <w:t>K49</w:t>
      </w:r>
      <w:r w:rsidR="0043513C">
        <w:t xml:space="preserve"> who blocks </w:t>
      </w:r>
      <w:r w:rsidR="00716F01">
        <w:t>more than one hex for the Axis attacks on t</w:t>
      </w:r>
      <w:r w:rsidR="00064E9C">
        <w:t>he flanking defenders. Th</w:t>
      </w:r>
      <w:r w:rsidR="009E4ABF">
        <w:t xml:space="preserve">is </w:t>
      </w:r>
      <w:r w:rsidR="00B5248C">
        <w:t>type of</w:t>
      </w:r>
      <w:r w:rsidR="009E4ABF">
        <w:t xml:space="preserve"> defense can also be used 3 hex rows further west</w:t>
      </w:r>
      <w:r w:rsidR="005D5E35">
        <w:t>.</w:t>
      </w:r>
    </w:p>
    <w:p w14:paraId="4D56BE65" w14:textId="77777777" w:rsidR="001D6AF7" w:rsidRDefault="001D6AF7" w:rsidP="00EB66BA"/>
    <w:p w14:paraId="301AE697" w14:textId="6C72A123" w:rsidR="00C11228" w:rsidRDefault="00B22993" w:rsidP="00EB66BA">
      <w:r>
        <w:rPr>
          <w:noProof/>
        </w:rPr>
        <w:drawing>
          <wp:inline distT="0" distB="0" distL="0" distR="0" wp14:anchorId="3B47246E" wp14:editId="049CA12C">
            <wp:extent cx="5937250" cy="2717800"/>
            <wp:effectExtent l="0" t="0" r="6350" b="6350"/>
            <wp:docPr id="2776478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7358" w14:textId="213F2843" w:rsidR="0099371B" w:rsidRDefault="00DB3EF4" w:rsidP="00EB66BA">
      <w:r>
        <w:t>Here is a</w:t>
      </w:r>
      <w:r w:rsidR="00C64183">
        <w:t>n example of an</w:t>
      </w:r>
      <w:r w:rsidR="007B4752">
        <w:t xml:space="preserve"> Allied defense</w:t>
      </w:r>
      <w:r w:rsidR="00CA2D76">
        <w:t xml:space="preserve"> east of the escarpment. This chevron defensive pattern can be used</w:t>
      </w:r>
      <w:r w:rsidR="00E26405">
        <w:t xml:space="preserve"> in hex rows further east as well.</w:t>
      </w:r>
    </w:p>
    <w:p w14:paraId="714ADD6D" w14:textId="237A029D" w:rsidR="00C11228" w:rsidRDefault="001D3765" w:rsidP="00342AEA">
      <w:pPr>
        <w:pStyle w:val="Heading1"/>
      </w:pPr>
      <w:r>
        <w:lastRenderedPageBreak/>
        <w:t>Continue E</w:t>
      </w:r>
      <w:r w:rsidR="006A1E7D">
        <w:t xml:space="preserve">ast or </w:t>
      </w:r>
      <w:r w:rsidR="00385841">
        <w:t xml:space="preserve">Assault </w:t>
      </w:r>
      <w:r w:rsidR="00342AEA">
        <w:t>Tobruch</w:t>
      </w:r>
      <w:r w:rsidR="006A1E7D">
        <w:t xml:space="preserve"> – and When</w:t>
      </w:r>
    </w:p>
    <w:p w14:paraId="2C5F48F9" w14:textId="330B2E79" w:rsidR="00C41C41" w:rsidRDefault="005D605D" w:rsidP="00EB66BA">
      <w:r>
        <w:t>In the</w:t>
      </w:r>
      <w:r w:rsidR="00796C25">
        <w:t xml:space="preserve"> September/October </w:t>
      </w:r>
      <w:r w:rsidR="00634376">
        <w:t xml:space="preserve">41, </w:t>
      </w:r>
      <w:r w:rsidR="00870B67">
        <w:t xml:space="preserve">the DAK will have to </w:t>
      </w:r>
      <w:r w:rsidR="00520DAA">
        <w:t>decide</w:t>
      </w:r>
      <w:r w:rsidR="00D8428E">
        <w:t xml:space="preserve"> whether </w:t>
      </w:r>
      <w:r w:rsidR="009725EA">
        <w:t xml:space="preserve">to </w:t>
      </w:r>
      <w:r w:rsidR="006B424B">
        <w:t>continue</w:t>
      </w:r>
      <w:r w:rsidR="00D8428E">
        <w:t xml:space="preserve"> </w:t>
      </w:r>
      <w:r w:rsidR="00E954E4">
        <w:t xml:space="preserve">to </w:t>
      </w:r>
      <w:r w:rsidR="00D8428E">
        <w:t xml:space="preserve">drive toward Alexandria </w:t>
      </w:r>
      <w:r w:rsidR="006B424B">
        <w:t>or turn back for the assault of Tobruch.</w:t>
      </w:r>
      <w:r w:rsidR="00FF0AB3">
        <w:t xml:space="preserve"> </w:t>
      </w:r>
      <w:r w:rsidR="00903F16">
        <w:t>The Axis do not have to take the Home Base before the Allied November reinforcements</w:t>
      </w:r>
      <w:r w:rsidR="00E62C4C">
        <w:t xml:space="preserve"> </w:t>
      </w:r>
      <w:r w:rsidR="00B11261">
        <w:t xml:space="preserve">arrive </w:t>
      </w:r>
      <w:r w:rsidR="00E62C4C">
        <w:t xml:space="preserve">to make a continued drive worthwhile. </w:t>
      </w:r>
      <w:r w:rsidR="008B7677">
        <w:t xml:space="preserve">If they can </w:t>
      </w:r>
      <w:r w:rsidR="0044085C">
        <w:t>force the</w:t>
      </w:r>
      <w:r w:rsidR="00934C29">
        <w:t xml:space="preserve"> Eighth Army in</w:t>
      </w:r>
      <w:r w:rsidR="007C5B1E">
        <w:t>to</w:t>
      </w:r>
      <w:r w:rsidR="00934C29">
        <w:t xml:space="preserve"> a small perimeter around their Home Base, </w:t>
      </w:r>
      <w:r w:rsidR="000473F9">
        <w:t>that is a commanding position</w:t>
      </w:r>
      <w:r w:rsidR="00623690">
        <w:t>!</w:t>
      </w:r>
      <w:r w:rsidR="004A6392">
        <w:t xml:space="preserve"> </w:t>
      </w:r>
      <w:r w:rsidR="00071FD2">
        <w:t xml:space="preserve">Even with the November reinforcements, the Eighth Army will </w:t>
      </w:r>
      <w:r w:rsidR="006B290F">
        <w:t xml:space="preserve">be hard pressed to achieve much against the powerful Axis units. </w:t>
      </w:r>
    </w:p>
    <w:p w14:paraId="140E41E0" w14:textId="1757F24F" w:rsidR="00004C17" w:rsidRDefault="0077738C" w:rsidP="00EB66BA">
      <w:r>
        <w:t xml:space="preserve">If the DAK drive east has not </w:t>
      </w:r>
      <w:r w:rsidR="00FE1385">
        <w:t>caused major</w:t>
      </w:r>
      <w:r w:rsidR="00003A88">
        <w:t xml:space="preserve"> </w:t>
      </w:r>
      <w:r w:rsidR="006D39ED">
        <w:t xml:space="preserve">Allied </w:t>
      </w:r>
      <w:r w:rsidR="00003A88">
        <w:t>attrition</w:t>
      </w:r>
      <w:r w:rsidR="00322C7A">
        <w:t xml:space="preserve"> </w:t>
      </w:r>
      <w:r w:rsidR="00FE1385">
        <w:t xml:space="preserve">losses </w:t>
      </w:r>
      <w:r w:rsidR="00322C7A">
        <w:t>(</w:t>
      </w:r>
      <w:r w:rsidR="006D39ED">
        <w:t xml:space="preserve">this is </w:t>
      </w:r>
      <w:r w:rsidR="00322C7A">
        <w:t>usually the case)</w:t>
      </w:r>
      <w:r>
        <w:t>, a</w:t>
      </w:r>
      <w:r w:rsidR="00B07150">
        <w:t>n</w:t>
      </w:r>
      <w:r>
        <w:t xml:space="preserve"> assault on Tobruch </w:t>
      </w:r>
      <w:r w:rsidR="00B648CE">
        <w:t>must be made</w:t>
      </w:r>
      <w:r>
        <w:t xml:space="preserve">. </w:t>
      </w:r>
      <w:r w:rsidR="00537389">
        <w:t>Then the question becomes</w:t>
      </w:r>
      <w:r w:rsidR="00B648CE">
        <w:t>,</w:t>
      </w:r>
      <w:r w:rsidR="00537389">
        <w:t xml:space="preserve"> when. </w:t>
      </w:r>
      <w:r w:rsidR="0010561B">
        <w:t xml:space="preserve">Rommel must take Tobruch before </w:t>
      </w:r>
      <w:r w:rsidR="00A77E91">
        <w:t>March I or II</w:t>
      </w:r>
      <w:r w:rsidR="00873FCB">
        <w:t xml:space="preserve"> 42 as the</w:t>
      </w:r>
      <w:r w:rsidR="00E02482">
        <w:t xml:space="preserve"> 3-1 replacement advantage the </w:t>
      </w:r>
      <w:r w:rsidR="00056BE4">
        <w:t>Eighth Army would enjoy is virtually always fatal to the Axis cause.</w:t>
      </w:r>
      <w:r w:rsidR="0056728C">
        <w:t xml:space="preserve"> </w:t>
      </w:r>
      <w:r w:rsidR="00560B66">
        <w:t xml:space="preserve">The </w:t>
      </w:r>
      <w:r w:rsidR="006416DB">
        <w:t xml:space="preserve">Axis can </w:t>
      </w:r>
      <w:r w:rsidR="0037550A">
        <w:t>assault</w:t>
      </w:r>
      <w:r w:rsidR="006416DB">
        <w:t xml:space="preserve"> Tobruch before the </w:t>
      </w:r>
      <w:r w:rsidR="00B648CE">
        <w:t>Commonwealth Nove</w:t>
      </w:r>
      <w:r w:rsidR="00AE2FB7">
        <w:t xml:space="preserve">mber reinforcements arrive </w:t>
      </w:r>
      <w:r w:rsidR="00160337">
        <w:t>or afterward</w:t>
      </w:r>
      <w:r w:rsidR="00004C17">
        <w:t xml:space="preserve"> but before March 42. </w:t>
      </w:r>
      <w:r w:rsidR="00F24BAB">
        <w:t>There are advantages to each. In the pre</w:t>
      </w:r>
      <w:r w:rsidR="00741E80">
        <w:t xml:space="preserve">-November period, there are two </w:t>
      </w:r>
      <w:r w:rsidR="004E46FE">
        <w:t>4-4-7s</w:t>
      </w:r>
      <w:r w:rsidR="007B61F3">
        <w:t>, one 3-3-7, and several 2-2-6</w:t>
      </w:r>
      <w:r w:rsidR="00F55833">
        <w:t xml:space="preserve"> units</w:t>
      </w:r>
      <w:r w:rsidR="008C6A7C">
        <w:t xml:space="preserve"> </w:t>
      </w:r>
      <w:r w:rsidR="00DB3C30">
        <w:t xml:space="preserve">available </w:t>
      </w:r>
      <w:r w:rsidR="008C6A7C">
        <w:t>for defense of the fortress</w:t>
      </w:r>
      <w:r w:rsidR="00F55833">
        <w:t xml:space="preserve">. </w:t>
      </w:r>
      <w:r w:rsidR="0021442C">
        <w:t>The Allied</w:t>
      </w:r>
      <w:r w:rsidR="00B8695E">
        <w:t xml:space="preserve"> </w:t>
      </w:r>
      <w:r w:rsidR="0021442C">
        <w:t xml:space="preserve">November </w:t>
      </w:r>
      <w:r w:rsidR="00E854F6">
        <w:t>reinforcements</w:t>
      </w:r>
      <w:r w:rsidR="00B8695E">
        <w:t xml:space="preserve"> add two 4-4-7s and multiple 2-factor</w:t>
      </w:r>
      <w:r w:rsidR="00E854F6">
        <w:t xml:space="preserve"> units</w:t>
      </w:r>
      <w:r w:rsidR="00585AEA">
        <w:t xml:space="preserve"> which would argue for the earlier assault. However, the Axis add </w:t>
      </w:r>
      <w:r w:rsidR="00436CBC">
        <w:t>four units/10 factors themselves in November</w:t>
      </w:r>
      <w:r w:rsidR="00F618DE">
        <w:t xml:space="preserve"> to better withstand </w:t>
      </w:r>
      <w:r w:rsidR="00245B44">
        <w:t>losses</w:t>
      </w:r>
      <w:r w:rsidR="00A80701">
        <w:t>.</w:t>
      </w:r>
      <w:r w:rsidR="002567C3">
        <w:t xml:space="preserve"> Th</w:t>
      </w:r>
      <w:r w:rsidR="007B3226">
        <w:t xml:space="preserve">e added factors </w:t>
      </w:r>
      <w:r w:rsidR="00C44C9D">
        <w:t>allow</w:t>
      </w:r>
      <w:r w:rsidR="007B3226">
        <w:t xml:space="preserve"> for</w:t>
      </w:r>
      <w:r w:rsidR="00545108">
        <w:t xml:space="preserve"> </w:t>
      </w:r>
      <w:r w:rsidR="00EB3FC8">
        <w:t xml:space="preserve">tolerance </w:t>
      </w:r>
      <w:r w:rsidR="00545108">
        <w:t>of</w:t>
      </w:r>
      <w:r w:rsidR="007B3226">
        <w:t xml:space="preserve"> one additional exchange</w:t>
      </w:r>
      <w:r w:rsidR="006A5143">
        <w:t xml:space="preserve"> versus a 4-4-7.</w:t>
      </w:r>
    </w:p>
    <w:p w14:paraId="7AEB329C" w14:textId="2F42500B" w:rsidR="00E07ABE" w:rsidRDefault="006876D6" w:rsidP="00EB66BA">
      <w:r>
        <w:t xml:space="preserve">I </w:t>
      </w:r>
      <w:r w:rsidR="00305953">
        <w:t xml:space="preserve">would argue that the Axis can withstand </w:t>
      </w:r>
      <w:r w:rsidR="00C37580">
        <w:t>one exchange in the pre-November case</w:t>
      </w:r>
      <w:r w:rsidR="003A707F">
        <w:t xml:space="preserve"> </w:t>
      </w:r>
      <w:r w:rsidR="005C4A46">
        <w:t>against two 4-4-7s and one 3-3-7</w:t>
      </w:r>
      <w:r w:rsidR="00383C33">
        <w:t xml:space="preserve">; </w:t>
      </w:r>
      <w:r w:rsidR="003A707F">
        <w:t>and two in the post-November case</w:t>
      </w:r>
      <w:r w:rsidR="00200E82">
        <w:t xml:space="preserve"> against </w:t>
      </w:r>
      <w:r w:rsidR="007B4D32">
        <w:t xml:space="preserve">the </w:t>
      </w:r>
      <w:r w:rsidR="000D473F">
        <w:t xml:space="preserve">four </w:t>
      </w:r>
      <w:r w:rsidR="007B4D32">
        <w:t xml:space="preserve">4-4-7 and </w:t>
      </w:r>
      <w:r w:rsidR="000D473F">
        <w:t xml:space="preserve">one </w:t>
      </w:r>
      <w:r w:rsidR="007B4D32">
        <w:t>3-3-7 units</w:t>
      </w:r>
      <w:r w:rsidR="003A707F">
        <w:t xml:space="preserve">. </w:t>
      </w:r>
      <w:r w:rsidR="004B1F70">
        <w:t xml:space="preserve">More than that, plus the soak off losses will make for a tough road for the DAK. </w:t>
      </w:r>
      <w:r w:rsidR="006C7176">
        <w:t xml:space="preserve">The probabilities for </w:t>
      </w:r>
      <w:r w:rsidR="00A67A7D">
        <w:t>each case can be</w:t>
      </w:r>
      <w:r w:rsidR="00652935">
        <w:t xml:space="preserve"> calculated and</w:t>
      </w:r>
      <w:r w:rsidR="00A67A7D">
        <w:t xml:space="preserve"> </w:t>
      </w:r>
      <w:r w:rsidR="00D609DB">
        <w:t>compared</w:t>
      </w:r>
      <w:r w:rsidR="00A67A7D">
        <w:t>.</w:t>
      </w:r>
      <w:r w:rsidR="00EE1924">
        <w:t xml:space="preserve"> </w:t>
      </w:r>
      <w:r w:rsidR="00387D71">
        <w:t>Admittedly th</w:t>
      </w:r>
      <w:r w:rsidR="003D1747">
        <w:t>i</w:t>
      </w:r>
      <w:r w:rsidR="00496C0F">
        <w:t>s</w:t>
      </w:r>
      <w:r w:rsidR="00387D71">
        <w:t xml:space="preserve"> is a significant </w:t>
      </w:r>
      <w:r w:rsidR="00C02DA1">
        <w:t>oversimplification</w:t>
      </w:r>
      <w:r w:rsidR="00496C0F">
        <w:t xml:space="preserve"> of the overall </w:t>
      </w:r>
      <w:r w:rsidR="009828E7">
        <w:t xml:space="preserve">chances </w:t>
      </w:r>
      <w:r w:rsidR="00597BC0">
        <w:t>of</w:t>
      </w:r>
      <w:r w:rsidR="009828E7">
        <w:t xml:space="preserve"> </w:t>
      </w:r>
      <w:r w:rsidR="00C30C3A">
        <w:t>taking Tobruch</w:t>
      </w:r>
      <w:r w:rsidR="00387D71">
        <w:t xml:space="preserve">. </w:t>
      </w:r>
      <w:r w:rsidR="00E94EC6">
        <w:t xml:space="preserve">But for </w:t>
      </w:r>
      <w:r w:rsidR="009828E7">
        <w:t xml:space="preserve">evaluating which </w:t>
      </w:r>
      <w:r w:rsidR="00D6230B">
        <w:t>option is better</w:t>
      </w:r>
      <w:r w:rsidR="00E94EC6">
        <w:t xml:space="preserve">, I think it </w:t>
      </w:r>
      <w:r w:rsidR="00465364">
        <w:t xml:space="preserve">provides a good </w:t>
      </w:r>
      <w:r w:rsidR="004E0270">
        <w:t>assessment.</w:t>
      </w:r>
      <w:r w:rsidR="00E22449">
        <w:t xml:space="preserve"> </w:t>
      </w:r>
    </w:p>
    <w:p w14:paraId="436E8CED" w14:textId="57731B74" w:rsidR="00E22449" w:rsidRDefault="00BD446D" w:rsidP="00EB66BA">
      <w:r>
        <w:t>I’m</w:t>
      </w:r>
      <w:r w:rsidR="0013024B">
        <w:t xml:space="preserve"> defining a “Good Result” and “Tolerable Result”</w:t>
      </w:r>
      <w:r w:rsidR="00E44EE6">
        <w:t xml:space="preserve"> with the appropriate numbers of exchanges noted in the table below. </w:t>
      </w:r>
      <w:r w:rsidR="00EF64E2">
        <w:t>The</w:t>
      </w:r>
      <w:r w:rsidR="00E63A4C">
        <w:t xml:space="preserve"> assaults consist of consecut</w:t>
      </w:r>
      <w:r w:rsidR="00E306B0">
        <w:t>ive 3-1 attacks</w:t>
      </w:r>
      <w:r w:rsidR="008C1EFF">
        <w:t xml:space="preserve"> versus each of the Allies armored units with appropriate soak offs against the </w:t>
      </w:r>
      <w:r w:rsidR="00ED76C9">
        <w:t xml:space="preserve">remaining Tobruch defenders. </w:t>
      </w:r>
      <w:r w:rsidR="00E22449">
        <w:t xml:space="preserve">The </w:t>
      </w:r>
      <w:r w:rsidR="00FA5FFE">
        <w:t>probabilities for each result are shown.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245"/>
        <w:gridCol w:w="2430"/>
        <w:gridCol w:w="2340"/>
        <w:gridCol w:w="2340"/>
      </w:tblGrid>
      <w:tr w:rsidR="004B6908" w14:paraId="40B8F653" w14:textId="77777777" w:rsidTr="00D213CC"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5EFEE2" w14:textId="77777777" w:rsidR="004B6908" w:rsidRDefault="004B6908" w:rsidP="007B14C9">
            <w:pPr>
              <w:keepNext/>
              <w:keepLines/>
              <w:jc w:val="center"/>
              <w:rPr>
                <w:b/>
                <w:bCs/>
                <w:sz w:val="28"/>
                <w:szCs w:val="22"/>
              </w:rPr>
            </w:pPr>
            <w:r w:rsidRPr="00D86EB8">
              <w:rPr>
                <w:b/>
                <w:bCs/>
                <w:sz w:val="28"/>
                <w:szCs w:val="22"/>
              </w:rPr>
              <w:lastRenderedPageBreak/>
              <w:t>Pre-Nov Assault</w:t>
            </w:r>
            <w:r>
              <w:rPr>
                <w:b/>
                <w:bCs/>
                <w:sz w:val="28"/>
                <w:szCs w:val="22"/>
              </w:rPr>
              <w:t xml:space="preserve"> Probabilities</w:t>
            </w:r>
          </w:p>
          <w:p w14:paraId="1A3E51C8" w14:textId="3A30C9E5" w:rsidR="003C1266" w:rsidRDefault="003C1266" w:rsidP="007B14C9">
            <w:pPr>
              <w:keepNext/>
              <w:keepLines/>
              <w:jc w:val="center"/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 xml:space="preserve">For </w:t>
            </w:r>
            <w:r w:rsidR="005A7F4E">
              <w:rPr>
                <w:b/>
                <w:bCs/>
                <w:sz w:val="28"/>
                <w:szCs w:val="22"/>
              </w:rPr>
              <w:t xml:space="preserve">three </w:t>
            </w:r>
            <w:r>
              <w:rPr>
                <w:b/>
                <w:bCs/>
                <w:sz w:val="28"/>
                <w:szCs w:val="22"/>
              </w:rPr>
              <w:t>3</w:t>
            </w:r>
            <w:r w:rsidR="007B14C9">
              <w:rPr>
                <w:b/>
                <w:bCs/>
                <w:sz w:val="28"/>
                <w:szCs w:val="22"/>
              </w:rPr>
              <w:t>-1</w:t>
            </w:r>
            <w:r>
              <w:rPr>
                <w:b/>
                <w:bCs/>
                <w:sz w:val="28"/>
                <w:szCs w:val="22"/>
              </w:rPr>
              <w:t xml:space="preserve"> Consecutive Attacks</w:t>
            </w:r>
          </w:p>
          <w:p w14:paraId="67E40BAA" w14:textId="6D07C2E2" w:rsidR="00D419C8" w:rsidRPr="007D40EE" w:rsidRDefault="00D419C8" w:rsidP="007B14C9">
            <w:pPr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2"/>
              </w:rPr>
              <w:t>VS. 2x4-4-7 &amp; 1x3-3-7</w:t>
            </w:r>
          </w:p>
        </w:tc>
        <w:tc>
          <w:tcPr>
            <w:tcW w:w="4680" w:type="dxa"/>
            <w:gridSpan w:val="2"/>
            <w:tcBorders>
              <w:left w:val="single" w:sz="4" w:space="0" w:color="auto"/>
            </w:tcBorders>
          </w:tcPr>
          <w:p w14:paraId="275C738C" w14:textId="77777777" w:rsidR="004B6908" w:rsidRDefault="004B6908" w:rsidP="007B14C9">
            <w:pPr>
              <w:keepNext/>
              <w:keepLines/>
              <w:jc w:val="center"/>
              <w:rPr>
                <w:b/>
                <w:bCs/>
                <w:sz w:val="28"/>
                <w:szCs w:val="22"/>
              </w:rPr>
            </w:pPr>
            <w:r w:rsidRPr="001F269F">
              <w:rPr>
                <w:b/>
                <w:bCs/>
                <w:sz w:val="28"/>
                <w:szCs w:val="22"/>
              </w:rPr>
              <w:t>Post Nov</w:t>
            </w:r>
            <w:r w:rsidR="00B07F8E">
              <w:rPr>
                <w:b/>
                <w:bCs/>
                <w:sz w:val="28"/>
                <w:szCs w:val="22"/>
              </w:rPr>
              <w:t xml:space="preserve"> I</w:t>
            </w:r>
            <w:r w:rsidRPr="001F269F">
              <w:rPr>
                <w:b/>
                <w:bCs/>
                <w:sz w:val="28"/>
                <w:szCs w:val="22"/>
              </w:rPr>
              <w:t xml:space="preserve"> Assault</w:t>
            </w:r>
            <w:r>
              <w:rPr>
                <w:b/>
                <w:bCs/>
                <w:sz w:val="28"/>
                <w:szCs w:val="22"/>
              </w:rPr>
              <w:t xml:space="preserve"> Probabilities</w:t>
            </w:r>
          </w:p>
          <w:p w14:paraId="77AACE76" w14:textId="77777777" w:rsidR="005A7F4E" w:rsidRDefault="00427595" w:rsidP="007B14C9">
            <w:pPr>
              <w:keepNext/>
              <w:keepLines/>
              <w:jc w:val="center"/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For five 3-1 consecutive attacks vs</w:t>
            </w:r>
          </w:p>
          <w:p w14:paraId="27A6EC24" w14:textId="06423303" w:rsidR="00427595" w:rsidRPr="001F269F" w:rsidRDefault="004053BC" w:rsidP="007B14C9">
            <w:pPr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2"/>
              </w:rPr>
              <w:t>4x4-4-7 &amp; 1x</w:t>
            </w:r>
            <w:r w:rsidR="009C252E">
              <w:rPr>
                <w:b/>
                <w:bCs/>
                <w:sz w:val="28"/>
                <w:szCs w:val="22"/>
              </w:rPr>
              <w:t>3-3-7</w:t>
            </w:r>
          </w:p>
        </w:tc>
      </w:tr>
      <w:tr w:rsidR="004B6908" w14:paraId="065264C0" w14:textId="77777777" w:rsidTr="00D213CC">
        <w:tc>
          <w:tcPr>
            <w:tcW w:w="2245" w:type="dxa"/>
            <w:tcBorders>
              <w:left w:val="single" w:sz="4" w:space="0" w:color="auto"/>
            </w:tcBorders>
          </w:tcPr>
          <w:p w14:paraId="352BAD98" w14:textId="77777777" w:rsidR="004B6908" w:rsidRDefault="004B6908" w:rsidP="007B14C9">
            <w:pPr>
              <w:keepNext/>
              <w:keepLines/>
              <w:jc w:val="center"/>
            </w:pPr>
            <w:r>
              <w:t>Good Result</w:t>
            </w:r>
          </w:p>
          <w:p w14:paraId="12CEB209" w14:textId="2E48AD43" w:rsidR="004B6908" w:rsidRDefault="004B6908" w:rsidP="007B14C9">
            <w:pPr>
              <w:keepNext/>
              <w:keepLines/>
              <w:jc w:val="center"/>
            </w:pPr>
            <w:r>
              <w:t>0 EX</w:t>
            </w:r>
          </w:p>
        </w:tc>
        <w:tc>
          <w:tcPr>
            <w:tcW w:w="2430" w:type="dxa"/>
          </w:tcPr>
          <w:p w14:paraId="15263433" w14:textId="77777777" w:rsidR="004B6908" w:rsidRDefault="004B6908" w:rsidP="007B14C9">
            <w:pPr>
              <w:keepNext/>
              <w:keepLines/>
              <w:jc w:val="center"/>
            </w:pPr>
            <w:r>
              <w:t>Tolerable Result</w:t>
            </w:r>
          </w:p>
          <w:p w14:paraId="1E90BB9E" w14:textId="49B08D36" w:rsidR="004B6908" w:rsidRDefault="004B6908" w:rsidP="007B14C9">
            <w:pPr>
              <w:keepNext/>
              <w:keepLines/>
              <w:jc w:val="center"/>
            </w:pPr>
            <w:r>
              <w:t>1 EX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0D147B52" w14:textId="77777777" w:rsidR="004B6908" w:rsidRDefault="004B6908" w:rsidP="007B14C9">
            <w:pPr>
              <w:keepNext/>
              <w:keepLines/>
              <w:jc w:val="center"/>
            </w:pPr>
            <w:r>
              <w:t>Good Result</w:t>
            </w:r>
          </w:p>
          <w:p w14:paraId="3FC0EEBB" w14:textId="2E0365C0" w:rsidR="004B6908" w:rsidRDefault="004B6908" w:rsidP="007B14C9">
            <w:pPr>
              <w:keepNext/>
              <w:keepLines/>
              <w:jc w:val="center"/>
            </w:pPr>
            <w:r>
              <w:t>0-1 EX</w:t>
            </w:r>
          </w:p>
        </w:tc>
        <w:tc>
          <w:tcPr>
            <w:tcW w:w="2340" w:type="dxa"/>
          </w:tcPr>
          <w:p w14:paraId="3B7001E8" w14:textId="77777777" w:rsidR="00C762B4" w:rsidRDefault="003748DF" w:rsidP="007B14C9">
            <w:pPr>
              <w:keepNext/>
              <w:keepLines/>
              <w:jc w:val="center"/>
            </w:pPr>
            <w:r>
              <w:t>Tolerable</w:t>
            </w:r>
            <w:r w:rsidR="00C762B4">
              <w:t xml:space="preserve"> Result</w:t>
            </w:r>
          </w:p>
          <w:p w14:paraId="67936282" w14:textId="26A24FE5" w:rsidR="004B6908" w:rsidRDefault="00C762B4" w:rsidP="007B14C9">
            <w:pPr>
              <w:keepNext/>
              <w:keepLines/>
              <w:jc w:val="center"/>
            </w:pPr>
            <w:r>
              <w:t>2</w:t>
            </w:r>
            <w:r w:rsidR="004B6908">
              <w:t xml:space="preserve"> EX</w:t>
            </w:r>
          </w:p>
        </w:tc>
      </w:tr>
      <w:tr w:rsidR="004B6908" w14:paraId="25F48F2D" w14:textId="77777777" w:rsidTr="00D213CC">
        <w:tc>
          <w:tcPr>
            <w:tcW w:w="2245" w:type="dxa"/>
            <w:tcBorders>
              <w:left w:val="single" w:sz="4" w:space="0" w:color="auto"/>
            </w:tcBorders>
          </w:tcPr>
          <w:p w14:paraId="21EFDAF1" w14:textId="3D16CF8E" w:rsidR="004B6908" w:rsidRDefault="004B6908" w:rsidP="007B14C9">
            <w:pPr>
              <w:keepNext/>
              <w:keepLines/>
              <w:jc w:val="center"/>
            </w:pPr>
            <w:r>
              <w:t>30%</w:t>
            </w:r>
          </w:p>
        </w:tc>
        <w:tc>
          <w:tcPr>
            <w:tcW w:w="2430" w:type="dxa"/>
          </w:tcPr>
          <w:p w14:paraId="09AF0414" w14:textId="646C79C9" w:rsidR="004B6908" w:rsidRDefault="004B6908" w:rsidP="007B14C9">
            <w:pPr>
              <w:keepNext/>
              <w:keepLines/>
              <w:jc w:val="center"/>
            </w:pPr>
            <w:r>
              <w:t>44%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128CE2D8" w14:textId="70D72222" w:rsidR="004B6908" w:rsidRDefault="005C6D00" w:rsidP="007B14C9">
            <w:pPr>
              <w:keepNext/>
              <w:keepLines/>
              <w:jc w:val="center"/>
            </w:pPr>
            <w:r>
              <w:t>46</w:t>
            </w:r>
            <w:r w:rsidR="004B6908">
              <w:t>%</w:t>
            </w:r>
          </w:p>
        </w:tc>
        <w:tc>
          <w:tcPr>
            <w:tcW w:w="2340" w:type="dxa"/>
          </w:tcPr>
          <w:p w14:paraId="41E72593" w14:textId="747EFCEE" w:rsidR="004B6908" w:rsidRDefault="0080222E" w:rsidP="007B14C9">
            <w:pPr>
              <w:keepNext/>
              <w:keepLines/>
              <w:jc w:val="center"/>
            </w:pPr>
            <w:r>
              <w:t>79</w:t>
            </w:r>
            <w:r w:rsidR="004B6908">
              <w:t>%</w:t>
            </w:r>
          </w:p>
        </w:tc>
      </w:tr>
    </w:tbl>
    <w:p w14:paraId="2A9096B1" w14:textId="77777777" w:rsidR="00E22449" w:rsidRDefault="00E22449" w:rsidP="00EB66BA"/>
    <w:p w14:paraId="59F57503" w14:textId="634B46CA" w:rsidR="00306CB6" w:rsidRDefault="00306CB6" w:rsidP="00EB66BA">
      <w:r>
        <w:t>This analysis</w:t>
      </w:r>
      <w:r w:rsidR="00BF5BEE">
        <w:t xml:space="preserve"> suggests that the post-November assault is the </w:t>
      </w:r>
      <w:r w:rsidR="00EB445D">
        <w:t xml:space="preserve">noticeably </w:t>
      </w:r>
      <w:r w:rsidR="00BF5BEE">
        <w:t>superior choice</w:t>
      </w:r>
      <w:r w:rsidR="00EB445D">
        <w:t xml:space="preserve"> for the Axis</w:t>
      </w:r>
      <w:r w:rsidR="00BF5BEE">
        <w:t xml:space="preserve">. </w:t>
      </w:r>
      <w:r w:rsidR="007364FA">
        <w:t>T</w:t>
      </w:r>
      <w:r w:rsidR="00802DE8">
        <w:t>he percentages shown are for the likelihood of the noted number of exchanges</w:t>
      </w:r>
      <w:r w:rsidR="00D279CA">
        <w:t>.</w:t>
      </w:r>
      <w:r w:rsidR="00BD446D">
        <w:t xml:space="preserve"> </w:t>
      </w:r>
      <w:r w:rsidR="0095469E">
        <w:rPr>
          <w:b/>
          <w:bCs/>
          <w:u w:val="single"/>
        </w:rPr>
        <w:t>Th</w:t>
      </w:r>
      <w:r w:rsidR="00FC5AC5">
        <w:rPr>
          <w:b/>
          <w:bCs/>
          <w:u w:val="single"/>
        </w:rPr>
        <w:t>ese are</w:t>
      </w:r>
      <w:r w:rsidR="00391575" w:rsidRPr="0063538E">
        <w:rPr>
          <w:b/>
          <w:bCs/>
          <w:u w:val="single"/>
        </w:rPr>
        <w:t xml:space="preserve"> not the probabilit</w:t>
      </w:r>
      <w:r w:rsidR="00FC5AC5">
        <w:rPr>
          <w:b/>
          <w:bCs/>
          <w:u w:val="single"/>
        </w:rPr>
        <w:t>ies</w:t>
      </w:r>
      <w:r w:rsidR="00391575" w:rsidRPr="0063538E">
        <w:rPr>
          <w:b/>
          <w:bCs/>
          <w:u w:val="single"/>
        </w:rPr>
        <w:t xml:space="preserve"> of </w:t>
      </w:r>
      <w:r w:rsidR="000F1A44">
        <w:rPr>
          <w:b/>
          <w:bCs/>
          <w:u w:val="single"/>
        </w:rPr>
        <w:t>taking Tobruch</w:t>
      </w:r>
      <w:r w:rsidR="00F3197E">
        <w:rPr>
          <w:b/>
          <w:bCs/>
          <w:u w:val="single"/>
        </w:rPr>
        <w:t>.</w:t>
      </w:r>
      <w:r w:rsidR="00DF6908">
        <w:t xml:space="preserve"> Other factors such as soak off losses</w:t>
      </w:r>
      <w:r w:rsidR="00D078A8">
        <w:t xml:space="preserve"> and </w:t>
      </w:r>
      <w:r w:rsidR="00EE6450">
        <w:t xml:space="preserve">results of attacks </w:t>
      </w:r>
      <w:r w:rsidR="00D078A8">
        <w:t xml:space="preserve">versus the two-factor units will </w:t>
      </w:r>
      <w:r w:rsidR="0001384F">
        <w:t xml:space="preserve">affect the </w:t>
      </w:r>
      <w:r w:rsidR="00216EF1">
        <w:t xml:space="preserve">Tobruch </w:t>
      </w:r>
      <w:r w:rsidR="000E202F">
        <w:t>capture prob</w:t>
      </w:r>
      <w:r w:rsidR="00216EF1">
        <w:t>ability</w:t>
      </w:r>
      <w:r w:rsidR="0001384F">
        <w:t xml:space="preserve">. But for </w:t>
      </w:r>
      <w:r w:rsidR="00AE3818">
        <w:t>the purpose</w:t>
      </w:r>
      <w:r w:rsidR="0001384F">
        <w:t xml:space="preserve"> of sele</w:t>
      </w:r>
      <w:r w:rsidR="00362E26">
        <w:t xml:space="preserve">cting which option is preferred, I think it is </w:t>
      </w:r>
      <w:r w:rsidR="00F17A3D">
        <w:t xml:space="preserve">a good guide. </w:t>
      </w:r>
    </w:p>
    <w:p w14:paraId="55A643A1" w14:textId="25F68D8C" w:rsidR="0052405D" w:rsidRDefault="004F40D9" w:rsidP="0052405D">
      <w:r>
        <w:t xml:space="preserve">Once Tobruch has fallen, the </w:t>
      </w:r>
      <w:r w:rsidR="00807B49">
        <w:t xml:space="preserve">Axis </w:t>
      </w:r>
      <w:r w:rsidR="00447224">
        <w:t xml:space="preserve">can </w:t>
      </w:r>
      <w:r w:rsidR="009203C7">
        <w:t>start to</w:t>
      </w:r>
      <w:r w:rsidR="00447224">
        <w:t xml:space="preserve"> </w:t>
      </w:r>
      <w:r w:rsidR="00571342">
        <w:t>drive</w:t>
      </w:r>
      <w:r w:rsidR="00807B49">
        <w:t xml:space="preserve"> east</w:t>
      </w:r>
      <w:r w:rsidR="009203C7">
        <w:t xml:space="preserve"> again</w:t>
      </w:r>
      <w:r w:rsidR="00807B49">
        <w:t>.</w:t>
      </w:r>
      <w:r w:rsidR="00A665F9">
        <w:t xml:space="preserve"> </w:t>
      </w:r>
      <w:r w:rsidR="00715692">
        <w:t xml:space="preserve">The earlier maps of the </w:t>
      </w:r>
      <w:r w:rsidR="00A30122">
        <w:t>fight along the Coastal Road can be used to guide play</w:t>
      </w:r>
      <w:r w:rsidR="00CB7EA5">
        <w:t xml:space="preserve"> for both players</w:t>
      </w:r>
      <w:r w:rsidR="00A30122">
        <w:t xml:space="preserve">. </w:t>
      </w:r>
    </w:p>
    <w:p w14:paraId="0656ADFF" w14:textId="77777777" w:rsidR="008578F1" w:rsidRDefault="008578F1" w:rsidP="008578F1"/>
    <w:p w14:paraId="6FAC87B3" w14:textId="77777777" w:rsidR="008578F1" w:rsidRDefault="008578F1"/>
    <w:sectPr w:rsidR="008578F1" w:rsidSect="00B3024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8601E" w14:textId="77777777" w:rsidR="00671EEC" w:rsidRDefault="00671EEC" w:rsidP="00225AAA">
      <w:pPr>
        <w:spacing w:after="0" w:line="240" w:lineRule="auto"/>
      </w:pPr>
      <w:r>
        <w:separator/>
      </w:r>
    </w:p>
  </w:endnote>
  <w:endnote w:type="continuationSeparator" w:id="0">
    <w:p w14:paraId="04C64132" w14:textId="77777777" w:rsidR="00671EEC" w:rsidRDefault="00671EEC" w:rsidP="0022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454E" w14:textId="77777777" w:rsidR="00225AAA" w:rsidRDefault="00225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E99B0" w14:textId="77777777" w:rsidR="00671EEC" w:rsidRDefault="00671EEC" w:rsidP="00225AAA">
      <w:pPr>
        <w:spacing w:after="0" w:line="240" w:lineRule="auto"/>
      </w:pPr>
      <w:r>
        <w:separator/>
      </w:r>
    </w:p>
  </w:footnote>
  <w:footnote w:type="continuationSeparator" w:id="0">
    <w:p w14:paraId="7BFA2A42" w14:textId="77777777" w:rsidR="00671EEC" w:rsidRDefault="00671EEC" w:rsidP="0022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10EB"/>
    <w:multiLevelType w:val="multilevel"/>
    <w:tmpl w:val="60DEB97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2">
      <w:start w:val="1"/>
      <w:numFmt w:val="decimal"/>
      <w:lvlRestart w:val="1"/>
      <w:suff w:val="space"/>
      <w:lvlText w:val="%1.%2.%3"/>
      <w:lvlJc w:val="left"/>
      <w:pPr>
        <w:ind w:left="0" w:firstLine="0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lowerRoman"/>
      <w:suff w:val="space"/>
      <w:lvlText w:val="%3. %5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5">
      <w:start w:val="1"/>
      <w:numFmt w:val="upperRoman"/>
      <w:suff w:val="space"/>
      <w:lvlText w:val="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AC26486"/>
    <w:multiLevelType w:val="multilevel"/>
    <w:tmpl w:val="25B288F8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  <w:sz w:val="28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upperLetter"/>
      <w:lvlRestart w:val="1"/>
      <w:pStyle w:val="Appendix"/>
      <w:suff w:val="space"/>
      <w:lvlText w:val="Appendix %5: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D6E56BE"/>
    <w:multiLevelType w:val="multilevel"/>
    <w:tmpl w:val="F65E0D2A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  <w:b/>
        <w:i w:val="0"/>
        <w:sz w:val="3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D0446B9"/>
    <w:multiLevelType w:val="multilevel"/>
    <w:tmpl w:val="12E2D508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lvlRestart w:val="0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2">
      <w:start w:val="1"/>
      <w:numFmt w:val="decimal"/>
      <w:lvlRestart w:val="1"/>
      <w:suff w:val="space"/>
      <w:lvlText w:val="%1.%2.%3"/>
      <w:lvlJc w:val="left"/>
      <w:pPr>
        <w:ind w:left="0" w:firstLine="0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lowerRoman"/>
      <w:suff w:val="space"/>
      <w:lvlText w:val="%3. %5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5">
      <w:start w:val="1"/>
      <w:numFmt w:val="upperRoman"/>
      <w:suff w:val="space"/>
      <w:lvlText w:val="%5.%6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suff w:val="space"/>
      <w:lvlText w:val="Appendix %7."/>
      <w:lvlJc w:val="left"/>
      <w:pPr>
        <w:ind w:left="0" w:firstLine="0"/>
      </w:pPr>
      <w:rPr>
        <w:rFonts w:hint="default"/>
        <w:b/>
        <w:i w:val="0"/>
        <w:color w:val="000000" w:themeColor="text1"/>
        <w:sz w:val="36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6204A3C"/>
    <w:multiLevelType w:val="multilevel"/>
    <w:tmpl w:val="122ECC20"/>
    <w:lvl w:ilvl="0">
      <w:start w:val="1"/>
      <w:numFmt w:val="decimal"/>
      <w:pStyle w:val="Appendices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2">
      <w:start w:val="1"/>
      <w:numFmt w:val="decimal"/>
      <w:lvlRestart w:val="1"/>
      <w:suff w:val="space"/>
      <w:lvlText w:val="%1.%2.%3"/>
      <w:lvlJc w:val="left"/>
      <w:pPr>
        <w:ind w:left="0" w:firstLine="0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lowerRoman"/>
      <w:suff w:val="space"/>
      <w:lvlText w:val="%3. %5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5">
      <w:start w:val="1"/>
      <w:numFmt w:val="upperRoman"/>
      <w:suff w:val="space"/>
      <w:lvlText w:val="%5.%6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suff w:val="space"/>
      <w:lvlText w:val="Appendix %7."/>
      <w:lvlJc w:val="left"/>
      <w:pPr>
        <w:ind w:left="0" w:firstLine="0"/>
      </w:pPr>
      <w:rPr>
        <w:rFonts w:hint="default"/>
        <w:b/>
        <w:i w:val="0"/>
        <w:color w:val="000000" w:themeColor="text1"/>
        <w:sz w:val="36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AE20AB8"/>
    <w:multiLevelType w:val="multilevel"/>
    <w:tmpl w:val="C2D0436E"/>
    <w:lvl w:ilvl="0">
      <w:start w:val="1"/>
      <w:numFmt w:val="decimal"/>
      <w:pStyle w:val="TOC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  <w:sz w:val="28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01327F9"/>
    <w:multiLevelType w:val="multilevel"/>
    <w:tmpl w:val="27B49C6E"/>
    <w:styleLink w:val="Append"/>
    <w:lvl w:ilvl="0">
      <w:start w:val="1"/>
      <w:numFmt w:val="upperLetter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upperLetter"/>
      <w:suff w:val="space"/>
      <w:lvlText w:val="Appendix %2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32"/>
      </w:rPr>
    </w:lvl>
    <w:lvl w:ilvl="2">
      <w:start w:val="1"/>
      <w:numFmt w:val="upperLetter"/>
      <w:suff w:val="space"/>
      <w:lvlText w:val="Appendix %3"/>
      <w:lvlJc w:val="left"/>
      <w:pPr>
        <w:ind w:left="0" w:firstLine="0"/>
      </w:pPr>
      <w:rPr>
        <w:rFonts w:hint="default"/>
        <w:b/>
        <w:i w:val="0"/>
        <w:color w:val="000000" w:themeColor="text1"/>
        <w:sz w:val="36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lowerRoman"/>
      <w:suff w:val="space"/>
      <w:lvlText w:val="%3. %5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5">
      <w:start w:val="1"/>
      <w:numFmt w:val="upperRoman"/>
      <w:suff w:val="space"/>
      <w:lvlText w:val="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64D095C"/>
    <w:multiLevelType w:val="multilevel"/>
    <w:tmpl w:val="1EB2EC0C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  <w:sz w:val="28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9060B09"/>
    <w:multiLevelType w:val="hybridMultilevel"/>
    <w:tmpl w:val="F28A2108"/>
    <w:lvl w:ilvl="0" w:tplc="E7542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C7193"/>
    <w:multiLevelType w:val="multilevel"/>
    <w:tmpl w:val="223467C8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  <w:sz w:val="28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 w:themeColor="text1"/>
        <w:sz w:val="36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 w16cid:durableId="141241612">
    <w:abstractNumId w:val="1"/>
  </w:num>
  <w:num w:numId="2" w16cid:durableId="1515219447">
    <w:abstractNumId w:val="6"/>
  </w:num>
  <w:num w:numId="3" w16cid:durableId="1474375249">
    <w:abstractNumId w:val="0"/>
  </w:num>
  <w:num w:numId="4" w16cid:durableId="2113934403">
    <w:abstractNumId w:val="5"/>
  </w:num>
  <w:num w:numId="5" w16cid:durableId="192231156">
    <w:abstractNumId w:val="3"/>
  </w:num>
  <w:num w:numId="6" w16cid:durableId="1905556973">
    <w:abstractNumId w:val="9"/>
  </w:num>
  <w:num w:numId="7" w16cid:durableId="889656985">
    <w:abstractNumId w:val="0"/>
  </w:num>
  <w:num w:numId="8" w16cid:durableId="486558898">
    <w:abstractNumId w:val="4"/>
  </w:num>
  <w:num w:numId="9" w16cid:durableId="78911407">
    <w:abstractNumId w:val="2"/>
  </w:num>
  <w:num w:numId="10" w16cid:durableId="1717197604">
    <w:abstractNumId w:val="7"/>
  </w:num>
  <w:num w:numId="11" w16cid:durableId="1735395996">
    <w:abstractNumId w:val="7"/>
  </w:num>
  <w:num w:numId="12" w16cid:durableId="698897222">
    <w:abstractNumId w:val="7"/>
  </w:num>
  <w:num w:numId="13" w16cid:durableId="1614511111">
    <w:abstractNumId w:val="9"/>
  </w:num>
  <w:num w:numId="14" w16cid:durableId="1910653831">
    <w:abstractNumId w:val="5"/>
  </w:num>
  <w:num w:numId="15" w16cid:durableId="1725106187">
    <w:abstractNumId w:val="8"/>
  </w:num>
  <w:num w:numId="16" w16cid:durableId="838812608">
    <w:abstractNumId w:val="7"/>
  </w:num>
  <w:num w:numId="17" w16cid:durableId="186289142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F1"/>
    <w:rsid w:val="00003261"/>
    <w:rsid w:val="00003A88"/>
    <w:rsid w:val="00004C17"/>
    <w:rsid w:val="0000601A"/>
    <w:rsid w:val="000060B2"/>
    <w:rsid w:val="00010B02"/>
    <w:rsid w:val="0001155E"/>
    <w:rsid w:val="0001212F"/>
    <w:rsid w:val="00013112"/>
    <w:rsid w:val="0001311B"/>
    <w:rsid w:val="0001384F"/>
    <w:rsid w:val="00014045"/>
    <w:rsid w:val="00015A46"/>
    <w:rsid w:val="000263C6"/>
    <w:rsid w:val="000263C7"/>
    <w:rsid w:val="000274A8"/>
    <w:rsid w:val="000306BC"/>
    <w:rsid w:val="000322FC"/>
    <w:rsid w:val="00041460"/>
    <w:rsid w:val="000418DF"/>
    <w:rsid w:val="00042F52"/>
    <w:rsid w:val="0004381F"/>
    <w:rsid w:val="00043C49"/>
    <w:rsid w:val="000473F9"/>
    <w:rsid w:val="00051227"/>
    <w:rsid w:val="00053300"/>
    <w:rsid w:val="00056BE4"/>
    <w:rsid w:val="00062A16"/>
    <w:rsid w:val="00064E9C"/>
    <w:rsid w:val="00071FD2"/>
    <w:rsid w:val="00075250"/>
    <w:rsid w:val="000856B9"/>
    <w:rsid w:val="00085887"/>
    <w:rsid w:val="0008781D"/>
    <w:rsid w:val="0009381E"/>
    <w:rsid w:val="000939EF"/>
    <w:rsid w:val="0009659B"/>
    <w:rsid w:val="000A2855"/>
    <w:rsid w:val="000A3BA6"/>
    <w:rsid w:val="000A6900"/>
    <w:rsid w:val="000B13A1"/>
    <w:rsid w:val="000C43B5"/>
    <w:rsid w:val="000D0711"/>
    <w:rsid w:val="000D1F1C"/>
    <w:rsid w:val="000D2DD7"/>
    <w:rsid w:val="000D473F"/>
    <w:rsid w:val="000D5227"/>
    <w:rsid w:val="000D5835"/>
    <w:rsid w:val="000E0218"/>
    <w:rsid w:val="000E1BA9"/>
    <w:rsid w:val="000E202F"/>
    <w:rsid w:val="000E7369"/>
    <w:rsid w:val="000F1A44"/>
    <w:rsid w:val="000F3C22"/>
    <w:rsid w:val="000F5726"/>
    <w:rsid w:val="000F70AB"/>
    <w:rsid w:val="00100915"/>
    <w:rsid w:val="00102444"/>
    <w:rsid w:val="00103CFC"/>
    <w:rsid w:val="00104182"/>
    <w:rsid w:val="0010561B"/>
    <w:rsid w:val="0011045B"/>
    <w:rsid w:val="00112301"/>
    <w:rsid w:val="001177C1"/>
    <w:rsid w:val="00121049"/>
    <w:rsid w:val="00121060"/>
    <w:rsid w:val="00121914"/>
    <w:rsid w:val="00122B8F"/>
    <w:rsid w:val="00124021"/>
    <w:rsid w:val="0012533D"/>
    <w:rsid w:val="0013024B"/>
    <w:rsid w:val="0013595B"/>
    <w:rsid w:val="001370D5"/>
    <w:rsid w:val="001428CF"/>
    <w:rsid w:val="0014332F"/>
    <w:rsid w:val="00143963"/>
    <w:rsid w:val="001459FA"/>
    <w:rsid w:val="001466FB"/>
    <w:rsid w:val="001468BB"/>
    <w:rsid w:val="0015159C"/>
    <w:rsid w:val="0015200A"/>
    <w:rsid w:val="00157C6C"/>
    <w:rsid w:val="00160337"/>
    <w:rsid w:val="00160F51"/>
    <w:rsid w:val="00162005"/>
    <w:rsid w:val="001643EA"/>
    <w:rsid w:val="00165074"/>
    <w:rsid w:val="001659CB"/>
    <w:rsid w:val="00166BF7"/>
    <w:rsid w:val="00171E27"/>
    <w:rsid w:val="001729BD"/>
    <w:rsid w:val="00173DAA"/>
    <w:rsid w:val="00180F97"/>
    <w:rsid w:val="00185CBF"/>
    <w:rsid w:val="001863C5"/>
    <w:rsid w:val="00190A5B"/>
    <w:rsid w:val="00191CF7"/>
    <w:rsid w:val="00191F11"/>
    <w:rsid w:val="00193DF1"/>
    <w:rsid w:val="00196B9F"/>
    <w:rsid w:val="001A1BAB"/>
    <w:rsid w:val="001A1D8D"/>
    <w:rsid w:val="001B01CB"/>
    <w:rsid w:val="001B06E2"/>
    <w:rsid w:val="001B0DBA"/>
    <w:rsid w:val="001B2765"/>
    <w:rsid w:val="001B5D19"/>
    <w:rsid w:val="001B5E58"/>
    <w:rsid w:val="001C0CB6"/>
    <w:rsid w:val="001C45F0"/>
    <w:rsid w:val="001C5D54"/>
    <w:rsid w:val="001C6098"/>
    <w:rsid w:val="001C755C"/>
    <w:rsid w:val="001D2048"/>
    <w:rsid w:val="001D3765"/>
    <w:rsid w:val="001D6244"/>
    <w:rsid w:val="001D64BA"/>
    <w:rsid w:val="001D650D"/>
    <w:rsid w:val="001D6AF7"/>
    <w:rsid w:val="001D6D44"/>
    <w:rsid w:val="001E3C6F"/>
    <w:rsid w:val="001E6B5E"/>
    <w:rsid w:val="001E75D8"/>
    <w:rsid w:val="001F00B7"/>
    <w:rsid w:val="001F269F"/>
    <w:rsid w:val="001F3B10"/>
    <w:rsid w:val="001F70A5"/>
    <w:rsid w:val="001F7EF4"/>
    <w:rsid w:val="00200E82"/>
    <w:rsid w:val="00202D26"/>
    <w:rsid w:val="00205D3E"/>
    <w:rsid w:val="002071B0"/>
    <w:rsid w:val="00207F00"/>
    <w:rsid w:val="00212883"/>
    <w:rsid w:val="0021442C"/>
    <w:rsid w:val="002153CF"/>
    <w:rsid w:val="002165A7"/>
    <w:rsid w:val="00216AD1"/>
    <w:rsid w:val="00216EF1"/>
    <w:rsid w:val="00220614"/>
    <w:rsid w:val="00223B49"/>
    <w:rsid w:val="00224E70"/>
    <w:rsid w:val="00225AAA"/>
    <w:rsid w:val="00225F94"/>
    <w:rsid w:val="002324E4"/>
    <w:rsid w:val="002342D0"/>
    <w:rsid w:val="002370BD"/>
    <w:rsid w:val="00245201"/>
    <w:rsid w:val="00245A94"/>
    <w:rsid w:val="00245B44"/>
    <w:rsid w:val="00246CFF"/>
    <w:rsid w:val="00250049"/>
    <w:rsid w:val="00254284"/>
    <w:rsid w:val="002567C3"/>
    <w:rsid w:val="00261273"/>
    <w:rsid w:val="0026632F"/>
    <w:rsid w:val="00266B1C"/>
    <w:rsid w:val="00267D48"/>
    <w:rsid w:val="00267D58"/>
    <w:rsid w:val="00273019"/>
    <w:rsid w:val="0027461C"/>
    <w:rsid w:val="0027770F"/>
    <w:rsid w:val="0028022C"/>
    <w:rsid w:val="00287217"/>
    <w:rsid w:val="00290298"/>
    <w:rsid w:val="002945EA"/>
    <w:rsid w:val="0029660D"/>
    <w:rsid w:val="00297959"/>
    <w:rsid w:val="002A06CB"/>
    <w:rsid w:val="002A743A"/>
    <w:rsid w:val="002A7481"/>
    <w:rsid w:val="002B1D9C"/>
    <w:rsid w:val="002B4C7D"/>
    <w:rsid w:val="002B6296"/>
    <w:rsid w:val="002C101A"/>
    <w:rsid w:val="002C55AB"/>
    <w:rsid w:val="002C5EC8"/>
    <w:rsid w:val="002C7D30"/>
    <w:rsid w:val="002D0255"/>
    <w:rsid w:val="002D34D9"/>
    <w:rsid w:val="002D554E"/>
    <w:rsid w:val="002E4DF9"/>
    <w:rsid w:val="002E586D"/>
    <w:rsid w:val="002E5F74"/>
    <w:rsid w:val="002F425A"/>
    <w:rsid w:val="00305953"/>
    <w:rsid w:val="00305D26"/>
    <w:rsid w:val="003066CE"/>
    <w:rsid w:val="00306CB6"/>
    <w:rsid w:val="00312F88"/>
    <w:rsid w:val="00314388"/>
    <w:rsid w:val="00315DD4"/>
    <w:rsid w:val="003173B3"/>
    <w:rsid w:val="00322C7A"/>
    <w:rsid w:val="00322F5B"/>
    <w:rsid w:val="0032371E"/>
    <w:rsid w:val="00323F5C"/>
    <w:rsid w:val="00325A23"/>
    <w:rsid w:val="00330307"/>
    <w:rsid w:val="00332230"/>
    <w:rsid w:val="00333EF8"/>
    <w:rsid w:val="00334CDC"/>
    <w:rsid w:val="0034065A"/>
    <w:rsid w:val="00342AEA"/>
    <w:rsid w:val="00345ADA"/>
    <w:rsid w:val="003477E5"/>
    <w:rsid w:val="00347B6E"/>
    <w:rsid w:val="00347F40"/>
    <w:rsid w:val="00362E26"/>
    <w:rsid w:val="0036761C"/>
    <w:rsid w:val="00367860"/>
    <w:rsid w:val="003748DF"/>
    <w:rsid w:val="0037550A"/>
    <w:rsid w:val="00375615"/>
    <w:rsid w:val="00381AE0"/>
    <w:rsid w:val="00383573"/>
    <w:rsid w:val="00383C33"/>
    <w:rsid w:val="00384884"/>
    <w:rsid w:val="00385841"/>
    <w:rsid w:val="00385CBD"/>
    <w:rsid w:val="003876C7"/>
    <w:rsid w:val="00387CDD"/>
    <w:rsid w:val="00387D71"/>
    <w:rsid w:val="00391391"/>
    <w:rsid w:val="00391575"/>
    <w:rsid w:val="00393A88"/>
    <w:rsid w:val="00394075"/>
    <w:rsid w:val="003940C3"/>
    <w:rsid w:val="003963B8"/>
    <w:rsid w:val="003A013B"/>
    <w:rsid w:val="003A1660"/>
    <w:rsid w:val="003A1A83"/>
    <w:rsid w:val="003A31CC"/>
    <w:rsid w:val="003A3984"/>
    <w:rsid w:val="003A48CE"/>
    <w:rsid w:val="003A707F"/>
    <w:rsid w:val="003A7E09"/>
    <w:rsid w:val="003B38C0"/>
    <w:rsid w:val="003C1266"/>
    <w:rsid w:val="003C62DB"/>
    <w:rsid w:val="003D1747"/>
    <w:rsid w:val="003D1BF2"/>
    <w:rsid w:val="003D4721"/>
    <w:rsid w:val="003D6A1D"/>
    <w:rsid w:val="003E0A84"/>
    <w:rsid w:val="003E1F6E"/>
    <w:rsid w:val="003E3E79"/>
    <w:rsid w:val="003F24B7"/>
    <w:rsid w:val="003F35FC"/>
    <w:rsid w:val="003F382B"/>
    <w:rsid w:val="003F5D0A"/>
    <w:rsid w:val="003F7956"/>
    <w:rsid w:val="00400567"/>
    <w:rsid w:val="00402012"/>
    <w:rsid w:val="00403C78"/>
    <w:rsid w:val="004053BC"/>
    <w:rsid w:val="00406CE3"/>
    <w:rsid w:val="00412C7E"/>
    <w:rsid w:val="00413100"/>
    <w:rsid w:val="004203B2"/>
    <w:rsid w:val="00424BCF"/>
    <w:rsid w:val="00426660"/>
    <w:rsid w:val="00427595"/>
    <w:rsid w:val="004318B0"/>
    <w:rsid w:val="00432192"/>
    <w:rsid w:val="00432EF0"/>
    <w:rsid w:val="004345BF"/>
    <w:rsid w:val="00434A7A"/>
    <w:rsid w:val="00434D61"/>
    <w:rsid w:val="0043513C"/>
    <w:rsid w:val="00435EB3"/>
    <w:rsid w:val="00435F88"/>
    <w:rsid w:val="00436CBC"/>
    <w:rsid w:val="004374DA"/>
    <w:rsid w:val="00437524"/>
    <w:rsid w:val="0044085C"/>
    <w:rsid w:val="00441235"/>
    <w:rsid w:val="00441D13"/>
    <w:rsid w:val="00442E9F"/>
    <w:rsid w:val="00443844"/>
    <w:rsid w:val="00446B70"/>
    <w:rsid w:val="00447224"/>
    <w:rsid w:val="0045191C"/>
    <w:rsid w:val="00455A1A"/>
    <w:rsid w:val="00456BD4"/>
    <w:rsid w:val="00464331"/>
    <w:rsid w:val="00465364"/>
    <w:rsid w:val="0046562C"/>
    <w:rsid w:val="00467175"/>
    <w:rsid w:val="00470445"/>
    <w:rsid w:val="00471463"/>
    <w:rsid w:val="00473EF5"/>
    <w:rsid w:val="00474275"/>
    <w:rsid w:val="00474B86"/>
    <w:rsid w:val="004753FF"/>
    <w:rsid w:val="00483B82"/>
    <w:rsid w:val="00484B2F"/>
    <w:rsid w:val="004862D5"/>
    <w:rsid w:val="00486C3C"/>
    <w:rsid w:val="004876F1"/>
    <w:rsid w:val="00487FA0"/>
    <w:rsid w:val="004906E1"/>
    <w:rsid w:val="00490F29"/>
    <w:rsid w:val="0049188A"/>
    <w:rsid w:val="00491F49"/>
    <w:rsid w:val="00496696"/>
    <w:rsid w:val="00496C0F"/>
    <w:rsid w:val="004A4CC4"/>
    <w:rsid w:val="004A6392"/>
    <w:rsid w:val="004B0481"/>
    <w:rsid w:val="004B1F70"/>
    <w:rsid w:val="004B5963"/>
    <w:rsid w:val="004B6908"/>
    <w:rsid w:val="004C07FE"/>
    <w:rsid w:val="004C1A21"/>
    <w:rsid w:val="004C302B"/>
    <w:rsid w:val="004C3C01"/>
    <w:rsid w:val="004C483C"/>
    <w:rsid w:val="004C6710"/>
    <w:rsid w:val="004C68F2"/>
    <w:rsid w:val="004D3658"/>
    <w:rsid w:val="004D550C"/>
    <w:rsid w:val="004D666C"/>
    <w:rsid w:val="004D70BA"/>
    <w:rsid w:val="004E00D2"/>
    <w:rsid w:val="004E0268"/>
    <w:rsid w:val="004E0270"/>
    <w:rsid w:val="004E46FE"/>
    <w:rsid w:val="004E4D0A"/>
    <w:rsid w:val="004F40D9"/>
    <w:rsid w:val="004F43E5"/>
    <w:rsid w:val="00501683"/>
    <w:rsid w:val="0050441F"/>
    <w:rsid w:val="005060E0"/>
    <w:rsid w:val="00510FA9"/>
    <w:rsid w:val="00511DAF"/>
    <w:rsid w:val="005136F7"/>
    <w:rsid w:val="00514CB3"/>
    <w:rsid w:val="00516241"/>
    <w:rsid w:val="00520DAA"/>
    <w:rsid w:val="0052405D"/>
    <w:rsid w:val="00524C20"/>
    <w:rsid w:val="00531D9D"/>
    <w:rsid w:val="005363A0"/>
    <w:rsid w:val="0053728C"/>
    <w:rsid w:val="00537389"/>
    <w:rsid w:val="00545108"/>
    <w:rsid w:val="00550653"/>
    <w:rsid w:val="0055099E"/>
    <w:rsid w:val="00557238"/>
    <w:rsid w:val="00560B66"/>
    <w:rsid w:val="005658E3"/>
    <w:rsid w:val="00565C78"/>
    <w:rsid w:val="0056728C"/>
    <w:rsid w:val="00570D32"/>
    <w:rsid w:val="00571342"/>
    <w:rsid w:val="005828F1"/>
    <w:rsid w:val="00584089"/>
    <w:rsid w:val="00585913"/>
    <w:rsid w:val="00585AEA"/>
    <w:rsid w:val="00586760"/>
    <w:rsid w:val="00590C64"/>
    <w:rsid w:val="00592136"/>
    <w:rsid w:val="00592E0D"/>
    <w:rsid w:val="00592F3C"/>
    <w:rsid w:val="005969B7"/>
    <w:rsid w:val="00597BC0"/>
    <w:rsid w:val="005A1625"/>
    <w:rsid w:val="005A34F9"/>
    <w:rsid w:val="005A43A1"/>
    <w:rsid w:val="005A5907"/>
    <w:rsid w:val="005A7F4E"/>
    <w:rsid w:val="005B0142"/>
    <w:rsid w:val="005B0D5E"/>
    <w:rsid w:val="005B3718"/>
    <w:rsid w:val="005B4A4B"/>
    <w:rsid w:val="005B63AE"/>
    <w:rsid w:val="005B6ED0"/>
    <w:rsid w:val="005C0079"/>
    <w:rsid w:val="005C122C"/>
    <w:rsid w:val="005C3B83"/>
    <w:rsid w:val="005C4A46"/>
    <w:rsid w:val="005C5E5F"/>
    <w:rsid w:val="005C6D00"/>
    <w:rsid w:val="005D06CD"/>
    <w:rsid w:val="005D2EFA"/>
    <w:rsid w:val="005D5E35"/>
    <w:rsid w:val="005D605D"/>
    <w:rsid w:val="005E2E5A"/>
    <w:rsid w:val="005F1F13"/>
    <w:rsid w:val="005F4824"/>
    <w:rsid w:val="005F5396"/>
    <w:rsid w:val="0060337B"/>
    <w:rsid w:val="00605723"/>
    <w:rsid w:val="00605DD3"/>
    <w:rsid w:val="00607A27"/>
    <w:rsid w:val="00610A0B"/>
    <w:rsid w:val="00614B45"/>
    <w:rsid w:val="00615CF3"/>
    <w:rsid w:val="00623690"/>
    <w:rsid w:val="006321A1"/>
    <w:rsid w:val="00634376"/>
    <w:rsid w:val="00634E7C"/>
    <w:rsid w:val="0063538E"/>
    <w:rsid w:val="006359F3"/>
    <w:rsid w:val="00636DFF"/>
    <w:rsid w:val="0064096D"/>
    <w:rsid w:val="006416DB"/>
    <w:rsid w:val="0064181B"/>
    <w:rsid w:val="006434C4"/>
    <w:rsid w:val="006465F3"/>
    <w:rsid w:val="00646D1C"/>
    <w:rsid w:val="00647105"/>
    <w:rsid w:val="006504D6"/>
    <w:rsid w:val="00650803"/>
    <w:rsid w:val="00652935"/>
    <w:rsid w:val="00652A2C"/>
    <w:rsid w:val="00654807"/>
    <w:rsid w:val="00654ADD"/>
    <w:rsid w:val="00654F95"/>
    <w:rsid w:val="00655459"/>
    <w:rsid w:val="006578F4"/>
    <w:rsid w:val="0066462D"/>
    <w:rsid w:val="00665458"/>
    <w:rsid w:val="00671EEC"/>
    <w:rsid w:val="00672813"/>
    <w:rsid w:val="00683B34"/>
    <w:rsid w:val="0068458E"/>
    <w:rsid w:val="006849BC"/>
    <w:rsid w:val="006867B7"/>
    <w:rsid w:val="006876D6"/>
    <w:rsid w:val="00690DC5"/>
    <w:rsid w:val="00691BE5"/>
    <w:rsid w:val="0069496E"/>
    <w:rsid w:val="006963E1"/>
    <w:rsid w:val="0069734D"/>
    <w:rsid w:val="006A033C"/>
    <w:rsid w:val="006A1622"/>
    <w:rsid w:val="006A1E7D"/>
    <w:rsid w:val="006A5143"/>
    <w:rsid w:val="006B1523"/>
    <w:rsid w:val="006B290F"/>
    <w:rsid w:val="006B424B"/>
    <w:rsid w:val="006C3C32"/>
    <w:rsid w:val="006C424F"/>
    <w:rsid w:val="006C4AFE"/>
    <w:rsid w:val="006C5C52"/>
    <w:rsid w:val="006C70A5"/>
    <w:rsid w:val="006C7176"/>
    <w:rsid w:val="006C7EBB"/>
    <w:rsid w:val="006C7EBD"/>
    <w:rsid w:val="006D0DBF"/>
    <w:rsid w:val="006D39ED"/>
    <w:rsid w:val="006D49F1"/>
    <w:rsid w:val="006D5676"/>
    <w:rsid w:val="006D5A27"/>
    <w:rsid w:val="006E022F"/>
    <w:rsid w:val="006E3208"/>
    <w:rsid w:val="006E36BB"/>
    <w:rsid w:val="006F07F0"/>
    <w:rsid w:val="006F42F3"/>
    <w:rsid w:val="006F686D"/>
    <w:rsid w:val="00700043"/>
    <w:rsid w:val="00701E66"/>
    <w:rsid w:val="00703C98"/>
    <w:rsid w:val="00705C56"/>
    <w:rsid w:val="00705CAA"/>
    <w:rsid w:val="007062FB"/>
    <w:rsid w:val="007074A7"/>
    <w:rsid w:val="007077D9"/>
    <w:rsid w:val="007129D4"/>
    <w:rsid w:val="00715692"/>
    <w:rsid w:val="00715779"/>
    <w:rsid w:val="00716F01"/>
    <w:rsid w:val="00721741"/>
    <w:rsid w:val="00722BFA"/>
    <w:rsid w:val="00723CB2"/>
    <w:rsid w:val="00725403"/>
    <w:rsid w:val="007318CC"/>
    <w:rsid w:val="007322D8"/>
    <w:rsid w:val="007364FA"/>
    <w:rsid w:val="00741E80"/>
    <w:rsid w:val="00742611"/>
    <w:rsid w:val="0074384C"/>
    <w:rsid w:val="007518FA"/>
    <w:rsid w:val="00752A50"/>
    <w:rsid w:val="00756944"/>
    <w:rsid w:val="00756B74"/>
    <w:rsid w:val="007577D4"/>
    <w:rsid w:val="00761DC4"/>
    <w:rsid w:val="0076251A"/>
    <w:rsid w:val="00762B2F"/>
    <w:rsid w:val="00765EC8"/>
    <w:rsid w:val="0076788D"/>
    <w:rsid w:val="00767B9E"/>
    <w:rsid w:val="00771460"/>
    <w:rsid w:val="007737A1"/>
    <w:rsid w:val="0077738C"/>
    <w:rsid w:val="007777F5"/>
    <w:rsid w:val="00781317"/>
    <w:rsid w:val="00781CD2"/>
    <w:rsid w:val="007835CC"/>
    <w:rsid w:val="00785A29"/>
    <w:rsid w:val="00786EDD"/>
    <w:rsid w:val="00790B71"/>
    <w:rsid w:val="00792BDB"/>
    <w:rsid w:val="00795E5B"/>
    <w:rsid w:val="00796C25"/>
    <w:rsid w:val="00796C48"/>
    <w:rsid w:val="007A0603"/>
    <w:rsid w:val="007A10E7"/>
    <w:rsid w:val="007A2F21"/>
    <w:rsid w:val="007A4BEB"/>
    <w:rsid w:val="007A7215"/>
    <w:rsid w:val="007B0807"/>
    <w:rsid w:val="007B14C9"/>
    <w:rsid w:val="007B3226"/>
    <w:rsid w:val="007B345E"/>
    <w:rsid w:val="007B4752"/>
    <w:rsid w:val="007B4D32"/>
    <w:rsid w:val="007B61F3"/>
    <w:rsid w:val="007C14F8"/>
    <w:rsid w:val="007C2CA5"/>
    <w:rsid w:val="007C438A"/>
    <w:rsid w:val="007C5B1E"/>
    <w:rsid w:val="007C7C88"/>
    <w:rsid w:val="007D40EE"/>
    <w:rsid w:val="007D7A45"/>
    <w:rsid w:val="007E0653"/>
    <w:rsid w:val="007E221E"/>
    <w:rsid w:val="007E26F6"/>
    <w:rsid w:val="007F197E"/>
    <w:rsid w:val="007F37F2"/>
    <w:rsid w:val="007F3BDE"/>
    <w:rsid w:val="007F3FA2"/>
    <w:rsid w:val="007F53C4"/>
    <w:rsid w:val="007F7FA7"/>
    <w:rsid w:val="00801216"/>
    <w:rsid w:val="0080222E"/>
    <w:rsid w:val="00802DE8"/>
    <w:rsid w:val="008039E5"/>
    <w:rsid w:val="008076BB"/>
    <w:rsid w:val="00807B49"/>
    <w:rsid w:val="0081053E"/>
    <w:rsid w:val="0081357E"/>
    <w:rsid w:val="0081620C"/>
    <w:rsid w:val="00821356"/>
    <w:rsid w:val="00821B3D"/>
    <w:rsid w:val="00831A29"/>
    <w:rsid w:val="00832345"/>
    <w:rsid w:val="00833032"/>
    <w:rsid w:val="0083335D"/>
    <w:rsid w:val="00834363"/>
    <w:rsid w:val="008362AA"/>
    <w:rsid w:val="008362E0"/>
    <w:rsid w:val="008414C7"/>
    <w:rsid w:val="0084560E"/>
    <w:rsid w:val="0084632D"/>
    <w:rsid w:val="008516E8"/>
    <w:rsid w:val="0085345E"/>
    <w:rsid w:val="008554BC"/>
    <w:rsid w:val="00856168"/>
    <w:rsid w:val="008578F1"/>
    <w:rsid w:val="00857980"/>
    <w:rsid w:val="00861B52"/>
    <w:rsid w:val="008636C6"/>
    <w:rsid w:val="00865D79"/>
    <w:rsid w:val="00867030"/>
    <w:rsid w:val="00867AEA"/>
    <w:rsid w:val="0087018B"/>
    <w:rsid w:val="00870B67"/>
    <w:rsid w:val="00872190"/>
    <w:rsid w:val="0087383D"/>
    <w:rsid w:val="00873FCB"/>
    <w:rsid w:val="00877164"/>
    <w:rsid w:val="00877924"/>
    <w:rsid w:val="00877C3B"/>
    <w:rsid w:val="00877D24"/>
    <w:rsid w:val="008815A3"/>
    <w:rsid w:val="00881956"/>
    <w:rsid w:val="00881FF8"/>
    <w:rsid w:val="00883D55"/>
    <w:rsid w:val="00884C1D"/>
    <w:rsid w:val="00885AF1"/>
    <w:rsid w:val="00890754"/>
    <w:rsid w:val="008930C0"/>
    <w:rsid w:val="00894F2D"/>
    <w:rsid w:val="008A0C1C"/>
    <w:rsid w:val="008A2141"/>
    <w:rsid w:val="008A244B"/>
    <w:rsid w:val="008A2FD7"/>
    <w:rsid w:val="008B202B"/>
    <w:rsid w:val="008B4807"/>
    <w:rsid w:val="008B7677"/>
    <w:rsid w:val="008B7785"/>
    <w:rsid w:val="008B7CBE"/>
    <w:rsid w:val="008B7CFA"/>
    <w:rsid w:val="008C1EFF"/>
    <w:rsid w:val="008C4D7F"/>
    <w:rsid w:val="008C6A7C"/>
    <w:rsid w:val="008D017E"/>
    <w:rsid w:val="008D07AE"/>
    <w:rsid w:val="008D321B"/>
    <w:rsid w:val="008D465F"/>
    <w:rsid w:val="008D7156"/>
    <w:rsid w:val="008E1F23"/>
    <w:rsid w:val="008E6783"/>
    <w:rsid w:val="008E7CB4"/>
    <w:rsid w:val="008F03E0"/>
    <w:rsid w:val="008F0CCA"/>
    <w:rsid w:val="008F2398"/>
    <w:rsid w:val="008F4920"/>
    <w:rsid w:val="008F6928"/>
    <w:rsid w:val="008F7B84"/>
    <w:rsid w:val="009008F4"/>
    <w:rsid w:val="0090149D"/>
    <w:rsid w:val="00903F16"/>
    <w:rsid w:val="00912CA5"/>
    <w:rsid w:val="0091489B"/>
    <w:rsid w:val="00915EAB"/>
    <w:rsid w:val="009203C7"/>
    <w:rsid w:val="009223E9"/>
    <w:rsid w:val="00924AA1"/>
    <w:rsid w:val="00927772"/>
    <w:rsid w:val="00927F86"/>
    <w:rsid w:val="00932615"/>
    <w:rsid w:val="0093271E"/>
    <w:rsid w:val="00934C29"/>
    <w:rsid w:val="00937564"/>
    <w:rsid w:val="0094106C"/>
    <w:rsid w:val="009420F6"/>
    <w:rsid w:val="0094643A"/>
    <w:rsid w:val="00950D12"/>
    <w:rsid w:val="00952457"/>
    <w:rsid w:val="0095469E"/>
    <w:rsid w:val="009556F9"/>
    <w:rsid w:val="00961A93"/>
    <w:rsid w:val="00964AF5"/>
    <w:rsid w:val="009664F2"/>
    <w:rsid w:val="009710F5"/>
    <w:rsid w:val="00971467"/>
    <w:rsid w:val="009725EA"/>
    <w:rsid w:val="00972717"/>
    <w:rsid w:val="00972CD3"/>
    <w:rsid w:val="0097346A"/>
    <w:rsid w:val="0097438A"/>
    <w:rsid w:val="009745C3"/>
    <w:rsid w:val="00975AAD"/>
    <w:rsid w:val="00976126"/>
    <w:rsid w:val="0097747D"/>
    <w:rsid w:val="009807AD"/>
    <w:rsid w:val="009828E7"/>
    <w:rsid w:val="009831F3"/>
    <w:rsid w:val="00983AD3"/>
    <w:rsid w:val="00983B29"/>
    <w:rsid w:val="00984156"/>
    <w:rsid w:val="00985C53"/>
    <w:rsid w:val="00987054"/>
    <w:rsid w:val="0099054D"/>
    <w:rsid w:val="0099371B"/>
    <w:rsid w:val="00995051"/>
    <w:rsid w:val="009964B6"/>
    <w:rsid w:val="009A6485"/>
    <w:rsid w:val="009B5665"/>
    <w:rsid w:val="009B5F8A"/>
    <w:rsid w:val="009B732C"/>
    <w:rsid w:val="009C0F2C"/>
    <w:rsid w:val="009C22AE"/>
    <w:rsid w:val="009C252E"/>
    <w:rsid w:val="009C2E23"/>
    <w:rsid w:val="009C68B5"/>
    <w:rsid w:val="009D4038"/>
    <w:rsid w:val="009D48F7"/>
    <w:rsid w:val="009D4A1B"/>
    <w:rsid w:val="009E4ABF"/>
    <w:rsid w:val="009E6CCA"/>
    <w:rsid w:val="009E7EF1"/>
    <w:rsid w:val="009F03D3"/>
    <w:rsid w:val="009F2ADD"/>
    <w:rsid w:val="009F38A5"/>
    <w:rsid w:val="00A00013"/>
    <w:rsid w:val="00A053A8"/>
    <w:rsid w:val="00A058A8"/>
    <w:rsid w:val="00A10034"/>
    <w:rsid w:val="00A14B7D"/>
    <w:rsid w:val="00A20D3C"/>
    <w:rsid w:val="00A21E7F"/>
    <w:rsid w:val="00A21F38"/>
    <w:rsid w:val="00A24902"/>
    <w:rsid w:val="00A24D80"/>
    <w:rsid w:val="00A25DCD"/>
    <w:rsid w:val="00A30122"/>
    <w:rsid w:val="00A335F2"/>
    <w:rsid w:val="00A33D11"/>
    <w:rsid w:val="00A3435C"/>
    <w:rsid w:val="00A4231D"/>
    <w:rsid w:val="00A42341"/>
    <w:rsid w:val="00A42E75"/>
    <w:rsid w:val="00A43516"/>
    <w:rsid w:val="00A449D2"/>
    <w:rsid w:val="00A455AC"/>
    <w:rsid w:val="00A4591E"/>
    <w:rsid w:val="00A45F40"/>
    <w:rsid w:val="00A45F99"/>
    <w:rsid w:val="00A4675B"/>
    <w:rsid w:val="00A475BA"/>
    <w:rsid w:val="00A51EEB"/>
    <w:rsid w:val="00A60F88"/>
    <w:rsid w:val="00A61010"/>
    <w:rsid w:val="00A61B79"/>
    <w:rsid w:val="00A6268E"/>
    <w:rsid w:val="00A640E3"/>
    <w:rsid w:val="00A665F9"/>
    <w:rsid w:val="00A66B16"/>
    <w:rsid w:val="00A67278"/>
    <w:rsid w:val="00A67A7D"/>
    <w:rsid w:val="00A67C80"/>
    <w:rsid w:val="00A7272C"/>
    <w:rsid w:val="00A73103"/>
    <w:rsid w:val="00A74C3F"/>
    <w:rsid w:val="00A751DD"/>
    <w:rsid w:val="00A76BB0"/>
    <w:rsid w:val="00A77314"/>
    <w:rsid w:val="00A77D34"/>
    <w:rsid w:val="00A77E91"/>
    <w:rsid w:val="00A80701"/>
    <w:rsid w:val="00A80BA5"/>
    <w:rsid w:val="00A82901"/>
    <w:rsid w:val="00A82DDB"/>
    <w:rsid w:val="00A84B2A"/>
    <w:rsid w:val="00A85100"/>
    <w:rsid w:val="00A90381"/>
    <w:rsid w:val="00A921E7"/>
    <w:rsid w:val="00A9523F"/>
    <w:rsid w:val="00A95345"/>
    <w:rsid w:val="00A9701C"/>
    <w:rsid w:val="00A97491"/>
    <w:rsid w:val="00AA38A0"/>
    <w:rsid w:val="00AA5281"/>
    <w:rsid w:val="00AA69CB"/>
    <w:rsid w:val="00AA75A6"/>
    <w:rsid w:val="00AA75DA"/>
    <w:rsid w:val="00AA7875"/>
    <w:rsid w:val="00AB0F1A"/>
    <w:rsid w:val="00AB11DC"/>
    <w:rsid w:val="00AB2DD2"/>
    <w:rsid w:val="00AB4E5A"/>
    <w:rsid w:val="00AB5424"/>
    <w:rsid w:val="00AB6653"/>
    <w:rsid w:val="00AC467E"/>
    <w:rsid w:val="00AC53B8"/>
    <w:rsid w:val="00AC588C"/>
    <w:rsid w:val="00AD1005"/>
    <w:rsid w:val="00AD1CBB"/>
    <w:rsid w:val="00AD1E7E"/>
    <w:rsid w:val="00AD49BE"/>
    <w:rsid w:val="00AD4FAB"/>
    <w:rsid w:val="00AD6BC9"/>
    <w:rsid w:val="00AE2FB7"/>
    <w:rsid w:val="00AE3818"/>
    <w:rsid w:val="00AF61BE"/>
    <w:rsid w:val="00AF78F7"/>
    <w:rsid w:val="00B047F6"/>
    <w:rsid w:val="00B07150"/>
    <w:rsid w:val="00B07F8E"/>
    <w:rsid w:val="00B11261"/>
    <w:rsid w:val="00B11469"/>
    <w:rsid w:val="00B16C18"/>
    <w:rsid w:val="00B21320"/>
    <w:rsid w:val="00B22993"/>
    <w:rsid w:val="00B27881"/>
    <w:rsid w:val="00B3024C"/>
    <w:rsid w:val="00B3143B"/>
    <w:rsid w:val="00B34C08"/>
    <w:rsid w:val="00B35AB5"/>
    <w:rsid w:val="00B42523"/>
    <w:rsid w:val="00B42F5D"/>
    <w:rsid w:val="00B45435"/>
    <w:rsid w:val="00B46F4D"/>
    <w:rsid w:val="00B5248C"/>
    <w:rsid w:val="00B52A21"/>
    <w:rsid w:val="00B618A6"/>
    <w:rsid w:val="00B62163"/>
    <w:rsid w:val="00B62C90"/>
    <w:rsid w:val="00B634FB"/>
    <w:rsid w:val="00B648CE"/>
    <w:rsid w:val="00B71954"/>
    <w:rsid w:val="00B72DC8"/>
    <w:rsid w:val="00B73771"/>
    <w:rsid w:val="00B745F0"/>
    <w:rsid w:val="00B75C05"/>
    <w:rsid w:val="00B81A0F"/>
    <w:rsid w:val="00B81CB4"/>
    <w:rsid w:val="00B8695E"/>
    <w:rsid w:val="00B95CC6"/>
    <w:rsid w:val="00BB2F4B"/>
    <w:rsid w:val="00BB3B84"/>
    <w:rsid w:val="00BB6286"/>
    <w:rsid w:val="00BB74A9"/>
    <w:rsid w:val="00BC5F4F"/>
    <w:rsid w:val="00BC6376"/>
    <w:rsid w:val="00BC63C1"/>
    <w:rsid w:val="00BD214D"/>
    <w:rsid w:val="00BD2AED"/>
    <w:rsid w:val="00BD30F4"/>
    <w:rsid w:val="00BD446D"/>
    <w:rsid w:val="00BE30D0"/>
    <w:rsid w:val="00BF26FA"/>
    <w:rsid w:val="00BF3232"/>
    <w:rsid w:val="00BF3D98"/>
    <w:rsid w:val="00BF3EC0"/>
    <w:rsid w:val="00BF5BEE"/>
    <w:rsid w:val="00BF7157"/>
    <w:rsid w:val="00C02B99"/>
    <w:rsid w:val="00C02DA1"/>
    <w:rsid w:val="00C107CE"/>
    <w:rsid w:val="00C11228"/>
    <w:rsid w:val="00C1241B"/>
    <w:rsid w:val="00C129A8"/>
    <w:rsid w:val="00C13C71"/>
    <w:rsid w:val="00C15855"/>
    <w:rsid w:val="00C1591C"/>
    <w:rsid w:val="00C16FD4"/>
    <w:rsid w:val="00C22601"/>
    <w:rsid w:val="00C274DA"/>
    <w:rsid w:val="00C27C48"/>
    <w:rsid w:val="00C30C3A"/>
    <w:rsid w:val="00C37580"/>
    <w:rsid w:val="00C41C41"/>
    <w:rsid w:val="00C430EA"/>
    <w:rsid w:val="00C438D3"/>
    <w:rsid w:val="00C44C9D"/>
    <w:rsid w:val="00C4570D"/>
    <w:rsid w:val="00C46D70"/>
    <w:rsid w:val="00C474FE"/>
    <w:rsid w:val="00C52453"/>
    <w:rsid w:val="00C540C5"/>
    <w:rsid w:val="00C60679"/>
    <w:rsid w:val="00C64183"/>
    <w:rsid w:val="00C65AAB"/>
    <w:rsid w:val="00C7234C"/>
    <w:rsid w:val="00C73FB1"/>
    <w:rsid w:val="00C74C94"/>
    <w:rsid w:val="00C762B4"/>
    <w:rsid w:val="00C813C0"/>
    <w:rsid w:val="00C829F1"/>
    <w:rsid w:val="00C85D7E"/>
    <w:rsid w:val="00C9211D"/>
    <w:rsid w:val="00CA260A"/>
    <w:rsid w:val="00CA2D76"/>
    <w:rsid w:val="00CA2DE0"/>
    <w:rsid w:val="00CA7F31"/>
    <w:rsid w:val="00CB3380"/>
    <w:rsid w:val="00CB4667"/>
    <w:rsid w:val="00CB6A6B"/>
    <w:rsid w:val="00CB7EA5"/>
    <w:rsid w:val="00CC014F"/>
    <w:rsid w:val="00CC2648"/>
    <w:rsid w:val="00CC57EF"/>
    <w:rsid w:val="00CC6A93"/>
    <w:rsid w:val="00CD5E24"/>
    <w:rsid w:val="00CE359A"/>
    <w:rsid w:val="00CE429C"/>
    <w:rsid w:val="00CE5B08"/>
    <w:rsid w:val="00CE6CAA"/>
    <w:rsid w:val="00CF0C7B"/>
    <w:rsid w:val="00CF14B2"/>
    <w:rsid w:val="00CF3401"/>
    <w:rsid w:val="00CF3521"/>
    <w:rsid w:val="00CF3F48"/>
    <w:rsid w:val="00CF65CC"/>
    <w:rsid w:val="00CF677E"/>
    <w:rsid w:val="00D014ED"/>
    <w:rsid w:val="00D0177A"/>
    <w:rsid w:val="00D02040"/>
    <w:rsid w:val="00D03DE5"/>
    <w:rsid w:val="00D04A30"/>
    <w:rsid w:val="00D0722B"/>
    <w:rsid w:val="00D078A8"/>
    <w:rsid w:val="00D13FE8"/>
    <w:rsid w:val="00D213C5"/>
    <w:rsid w:val="00D213CC"/>
    <w:rsid w:val="00D24E91"/>
    <w:rsid w:val="00D279CA"/>
    <w:rsid w:val="00D27A21"/>
    <w:rsid w:val="00D33BA5"/>
    <w:rsid w:val="00D41419"/>
    <w:rsid w:val="00D419C8"/>
    <w:rsid w:val="00D42A33"/>
    <w:rsid w:val="00D43306"/>
    <w:rsid w:val="00D44319"/>
    <w:rsid w:val="00D465E2"/>
    <w:rsid w:val="00D50221"/>
    <w:rsid w:val="00D50A13"/>
    <w:rsid w:val="00D5156F"/>
    <w:rsid w:val="00D5360F"/>
    <w:rsid w:val="00D54EA9"/>
    <w:rsid w:val="00D5673A"/>
    <w:rsid w:val="00D56E06"/>
    <w:rsid w:val="00D602C4"/>
    <w:rsid w:val="00D609DB"/>
    <w:rsid w:val="00D61315"/>
    <w:rsid w:val="00D6230B"/>
    <w:rsid w:val="00D638C4"/>
    <w:rsid w:val="00D64A40"/>
    <w:rsid w:val="00D6517F"/>
    <w:rsid w:val="00D71BDB"/>
    <w:rsid w:val="00D72101"/>
    <w:rsid w:val="00D73721"/>
    <w:rsid w:val="00D80563"/>
    <w:rsid w:val="00D805EC"/>
    <w:rsid w:val="00D81162"/>
    <w:rsid w:val="00D815B8"/>
    <w:rsid w:val="00D81773"/>
    <w:rsid w:val="00D8428E"/>
    <w:rsid w:val="00D84C53"/>
    <w:rsid w:val="00D851E7"/>
    <w:rsid w:val="00D85576"/>
    <w:rsid w:val="00D86EB8"/>
    <w:rsid w:val="00D877B4"/>
    <w:rsid w:val="00D90D36"/>
    <w:rsid w:val="00D90F90"/>
    <w:rsid w:val="00D93C56"/>
    <w:rsid w:val="00D949AA"/>
    <w:rsid w:val="00D961BD"/>
    <w:rsid w:val="00D96F12"/>
    <w:rsid w:val="00D97DC8"/>
    <w:rsid w:val="00DA0EC1"/>
    <w:rsid w:val="00DA40A2"/>
    <w:rsid w:val="00DA5CA2"/>
    <w:rsid w:val="00DA6FCE"/>
    <w:rsid w:val="00DA729B"/>
    <w:rsid w:val="00DB31A2"/>
    <w:rsid w:val="00DB38B8"/>
    <w:rsid w:val="00DB3C30"/>
    <w:rsid w:val="00DB3EF4"/>
    <w:rsid w:val="00DC2678"/>
    <w:rsid w:val="00DC34AE"/>
    <w:rsid w:val="00DC43C5"/>
    <w:rsid w:val="00DC499D"/>
    <w:rsid w:val="00DC4A15"/>
    <w:rsid w:val="00DC784A"/>
    <w:rsid w:val="00DD2C0B"/>
    <w:rsid w:val="00DD4082"/>
    <w:rsid w:val="00DD5F5B"/>
    <w:rsid w:val="00DD7228"/>
    <w:rsid w:val="00DD7A48"/>
    <w:rsid w:val="00DE4C2E"/>
    <w:rsid w:val="00DE5958"/>
    <w:rsid w:val="00DE5DBF"/>
    <w:rsid w:val="00DE6575"/>
    <w:rsid w:val="00DF3828"/>
    <w:rsid w:val="00DF51DE"/>
    <w:rsid w:val="00DF6908"/>
    <w:rsid w:val="00E02482"/>
    <w:rsid w:val="00E051C6"/>
    <w:rsid w:val="00E07ABE"/>
    <w:rsid w:val="00E07FCD"/>
    <w:rsid w:val="00E11805"/>
    <w:rsid w:val="00E20E39"/>
    <w:rsid w:val="00E22449"/>
    <w:rsid w:val="00E262C9"/>
    <w:rsid w:val="00E26405"/>
    <w:rsid w:val="00E304EB"/>
    <w:rsid w:val="00E306B0"/>
    <w:rsid w:val="00E34EFE"/>
    <w:rsid w:val="00E4015C"/>
    <w:rsid w:val="00E40222"/>
    <w:rsid w:val="00E445D5"/>
    <w:rsid w:val="00E44EE6"/>
    <w:rsid w:val="00E53478"/>
    <w:rsid w:val="00E62C4C"/>
    <w:rsid w:val="00E63323"/>
    <w:rsid w:val="00E6354F"/>
    <w:rsid w:val="00E63A4C"/>
    <w:rsid w:val="00E65456"/>
    <w:rsid w:val="00E66C03"/>
    <w:rsid w:val="00E67EBD"/>
    <w:rsid w:val="00E70DCC"/>
    <w:rsid w:val="00E731A6"/>
    <w:rsid w:val="00E746DF"/>
    <w:rsid w:val="00E808B1"/>
    <w:rsid w:val="00E80BB7"/>
    <w:rsid w:val="00E830F3"/>
    <w:rsid w:val="00E835E6"/>
    <w:rsid w:val="00E854F6"/>
    <w:rsid w:val="00E874BC"/>
    <w:rsid w:val="00E87CF4"/>
    <w:rsid w:val="00E90CC9"/>
    <w:rsid w:val="00E91EAD"/>
    <w:rsid w:val="00E922C1"/>
    <w:rsid w:val="00E92430"/>
    <w:rsid w:val="00E94EC6"/>
    <w:rsid w:val="00E954E4"/>
    <w:rsid w:val="00E95C07"/>
    <w:rsid w:val="00EA14FB"/>
    <w:rsid w:val="00EA27C5"/>
    <w:rsid w:val="00EA3184"/>
    <w:rsid w:val="00EA3E8B"/>
    <w:rsid w:val="00EB2934"/>
    <w:rsid w:val="00EB3FAD"/>
    <w:rsid w:val="00EB3FC8"/>
    <w:rsid w:val="00EB4184"/>
    <w:rsid w:val="00EB445D"/>
    <w:rsid w:val="00EB66BA"/>
    <w:rsid w:val="00EC2F24"/>
    <w:rsid w:val="00EC73EC"/>
    <w:rsid w:val="00EC7EC9"/>
    <w:rsid w:val="00ED3522"/>
    <w:rsid w:val="00ED50B4"/>
    <w:rsid w:val="00ED6727"/>
    <w:rsid w:val="00ED76C9"/>
    <w:rsid w:val="00ED7749"/>
    <w:rsid w:val="00EE1924"/>
    <w:rsid w:val="00EE1E4C"/>
    <w:rsid w:val="00EE1F62"/>
    <w:rsid w:val="00EE22DA"/>
    <w:rsid w:val="00EE30D8"/>
    <w:rsid w:val="00EE510F"/>
    <w:rsid w:val="00EE6450"/>
    <w:rsid w:val="00EE662C"/>
    <w:rsid w:val="00EF081E"/>
    <w:rsid w:val="00EF2C49"/>
    <w:rsid w:val="00EF3983"/>
    <w:rsid w:val="00EF4AA0"/>
    <w:rsid w:val="00EF64E2"/>
    <w:rsid w:val="00F019B0"/>
    <w:rsid w:val="00F03532"/>
    <w:rsid w:val="00F03C76"/>
    <w:rsid w:val="00F03CDA"/>
    <w:rsid w:val="00F052A3"/>
    <w:rsid w:val="00F103A2"/>
    <w:rsid w:val="00F10DFB"/>
    <w:rsid w:val="00F11E6D"/>
    <w:rsid w:val="00F12A6F"/>
    <w:rsid w:val="00F1582E"/>
    <w:rsid w:val="00F1655C"/>
    <w:rsid w:val="00F17A1C"/>
    <w:rsid w:val="00F17A3D"/>
    <w:rsid w:val="00F23B8D"/>
    <w:rsid w:val="00F24BAB"/>
    <w:rsid w:val="00F27CD3"/>
    <w:rsid w:val="00F3197E"/>
    <w:rsid w:val="00F4034F"/>
    <w:rsid w:val="00F41D06"/>
    <w:rsid w:val="00F4227D"/>
    <w:rsid w:val="00F4709D"/>
    <w:rsid w:val="00F51E3B"/>
    <w:rsid w:val="00F55833"/>
    <w:rsid w:val="00F56173"/>
    <w:rsid w:val="00F618DE"/>
    <w:rsid w:val="00F64816"/>
    <w:rsid w:val="00F6512F"/>
    <w:rsid w:val="00F660F2"/>
    <w:rsid w:val="00F712E7"/>
    <w:rsid w:val="00F76B1E"/>
    <w:rsid w:val="00F81126"/>
    <w:rsid w:val="00F85FB7"/>
    <w:rsid w:val="00F90708"/>
    <w:rsid w:val="00F91F49"/>
    <w:rsid w:val="00F96BC4"/>
    <w:rsid w:val="00F97DC9"/>
    <w:rsid w:val="00FA1975"/>
    <w:rsid w:val="00FA2DE5"/>
    <w:rsid w:val="00FA462F"/>
    <w:rsid w:val="00FA48D1"/>
    <w:rsid w:val="00FA5FFE"/>
    <w:rsid w:val="00FB107C"/>
    <w:rsid w:val="00FB3D4B"/>
    <w:rsid w:val="00FB5856"/>
    <w:rsid w:val="00FB708B"/>
    <w:rsid w:val="00FC15C6"/>
    <w:rsid w:val="00FC5AC5"/>
    <w:rsid w:val="00FC6135"/>
    <w:rsid w:val="00FD04C4"/>
    <w:rsid w:val="00FD4337"/>
    <w:rsid w:val="00FD7DFF"/>
    <w:rsid w:val="00FE0BC2"/>
    <w:rsid w:val="00FE1385"/>
    <w:rsid w:val="00FE2CAB"/>
    <w:rsid w:val="00FE7537"/>
    <w:rsid w:val="00FE7948"/>
    <w:rsid w:val="00FF02F7"/>
    <w:rsid w:val="00FF0AB3"/>
    <w:rsid w:val="00FF5D6A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1A126"/>
  <w15:chartTrackingRefBased/>
  <w15:docId w15:val="{72736E75-A0AD-4C97-96D3-EB643EA4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4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B7"/>
    <w:pPr>
      <w:jc w:val="both"/>
    </w:pPr>
    <w:rPr>
      <w:sz w:val="24"/>
    </w:rPr>
  </w:style>
  <w:style w:type="paragraph" w:styleId="Heading1">
    <w:name w:val="heading 1"/>
    <w:aliases w:val="Chapter"/>
    <w:basedOn w:val="Normal"/>
    <w:next w:val="Normal"/>
    <w:link w:val="Heading1Char"/>
    <w:uiPriority w:val="9"/>
    <w:qFormat/>
    <w:rsid w:val="0024520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aliases w:val="Subsection"/>
    <w:basedOn w:val="Normal"/>
    <w:next w:val="Normal"/>
    <w:link w:val="Heading2Char"/>
    <w:uiPriority w:val="9"/>
    <w:unhideWhenUsed/>
    <w:qFormat/>
    <w:rsid w:val="0060337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173B3"/>
    <w:pPr>
      <w:pBdr>
        <w:top w:val="single" w:sz="6" w:space="2" w:color="4472C4" w:themeColor="accent1"/>
      </w:pBdr>
      <w:spacing w:before="300" w:after="0"/>
      <w:outlineLvl w:val="2"/>
    </w:pPr>
    <w:rPr>
      <w:b/>
      <w:bCs/>
      <w:caps/>
      <w:color w:val="1F3763" w:themeColor="accent1" w:themeShade="7F"/>
      <w:spacing w:val="15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337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337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37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37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aliases w:val="App[endices"/>
    <w:basedOn w:val="Normal"/>
    <w:next w:val="Normal"/>
    <w:link w:val="Heading8Char"/>
    <w:uiPriority w:val="9"/>
    <w:semiHidden/>
    <w:unhideWhenUsed/>
    <w:qFormat/>
    <w:rsid w:val="0060337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37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aliases w:val="Preface"/>
    <w:basedOn w:val="Normal"/>
    <w:next w:val="Normal"/>
    <w:link w:val="SubtitleChar"/>
    <w:uiPriority w:val="11"/>
    <w:qFormat/>
    <w:rsid w:val="0060337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aliases w:val="Preface Char"/>
    <w:basedOn w:val="DefaultParagraphFont"/>
    <w:link w:val="Subtitle"/>
    <w:uiPriority w:val="11"/>
    <w:rsid w:val="0060337B"/>
    <w:rPr>
      <w:caps/>
      <w:color w:val="595959" w:themeColor="text1" w:themeTint="A6"/>
      <w:spacing w:val="10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0337B"/>
    <w:rPr>
      <w:caps/>
      <w:color w:val="2F5496" w:themeColor="accent1" w:themeShade="BF"/>
      <w:spacing w:val="10"/>
    </w:rPr>
  </w:style>
  <w:style w:type="paragraph" w:customStyle="1" w:styleId="Style1">
    <w:name w:val="Style1"/>
    <w:basedOn w:val="Normal"/>
    <w:next w:val="Heading1"/>
    <w:link w:val="Style1Char"/>
    <w:uiPriority w:val="11"/>
    <w:rsid w:val="00441235"/>
    <w:rPr>
      <w:rFonts w:eastAsiaTheme="majorEastAsia" w:cs="Arial"/>
      <w:b/>
      <w:sz w:val="36"/>
    </w:rPr>
  </w:style>
  <w:style w:type="character" w:customStyle="1" w:styleId="Style1Char">
    <w:name w:val="Style1 Char"/>
    <w:link w:val="Style1"/>
    <w:uiPriority w:val="11"/>
    <w:rsid w:val="00441235"/>
    <w:rPr>
      <w:rFonts w:eastAsiaTheme="majorEastAsia" w:cs="Arial"/>
      <w:b/>
      <w:sz w:val="36"/>
    </w:rPr>
  </w:style>
  <w:style w:type="character" w:customStyle="1" w:styleId="Heading1Char">
    <w:name w:val="Heading 1 Char"/>
    <w:aliases w:val="Chapter Char"/>
    <w:basedOn w:val="DefaultParagraphFont"/>
    <w:link w:val="Heading1"/>
    <w:uiPriority w:val="9"/>
    <w:rsid w:val="00245201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maintxt1">
    <w:name w:val="maintxt1"/>
    <w:basedOn w:val="DefaultParagraphFont"/>
    <w:uiPriority w:val="23"/>
    <w:rsid w:val="0032371E"/>
    <w:rPr>
      <w:rFonts w:ascii="Verdana" w:hAnsi="Verdana" w:hint="default"/>
      <w:sz w:val="17"/>
      <w:szCs w:val="17"/>
    </w:rPr>
  </w:style>
  <w:style w:type="paragraph" w:customStyle="1" w:styleId="Footnote">
    <w:name w:val="Footnote"/>
    <w:basedOn w:val="Normal"/>
    <w:autoRedefine/>
    <w:uiPriority w:val="21"/>
    <w:rsid w:val="0032371E"/>
    <w:rPr>
      <w:sz w:val="20"/>
    </w:rPr>
  </w:style>
  <w:style w:type="character" w:customStyle="1" w:styleId="Style">
    <w:name w:val="Style"/>
    <w:basedOn w:val="FootnoteReference"/>
    <w:uiPriority w:val="5"/>
    <w:rsid w:val="0032371E"/>
    <w:rPr>
      <w:color w:val="000000"/>
      <w:spacing w:val="-2"/>
      <w:sz w:val="16"/>
      <w:vertAlign w:val="superscript"/>
    </w:rPr>
  </w:style>
  <w:style w:type="character" w:styleId="FootnoteReference">
    <w:name w:val="footnote reference"/>
    <w:basedOn w:val="DefaultParagraphFont"/>
    <w:uiPriority w:val="99"/>
    <w:semiHidden/>
    <w:rsid w:val="0032371E"/>
    <w:rPr>
      <w:vertAlign w:val="superscript"/>
    </w:rPr>
  </w:style>
  <w:style w:type="character" w:customStyle="1" w:styleId="italic1">
    <w:name w:val="italic1"/>
    <w:uiPriority w:val="24"/>
    <w:rsid w:val="0032371E"/>
    <w:rPr>
      <w:i/>
      <w:iCs/>
      <w:sz w:val="20"/>
      <w:szCs w:val="20"/>
    </w:rPr>
  </w:style>
  <w:style w:type="paragraph" w:styleId="NoSpacing">
    <w:name w:val="No Spacing"/>
    <w:uiPriority w:val="1"/>
    <w:qFormat/>
    <w:rsid w:val="0060337B"/>
    <w:pPr>
      <w:spacing w:after="0" w:line="240" w:lineRule="auto"/>
    </w:pPr>
  </w:style>
  <w:style w:type="character" w:customStyle="1" w:styleId="Heading2Char">
    <w:name w:val="Heading 2 Char"/>
    <w:aliases w:val="Subsection Char"/>
    <w:basedOn w:val="DefaultParagraphFont"/>
    <w:link w:val="Heading2"/>
    <w:uiPriority w:val="9"/>
    <w:rsid w:val="0060337B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173B3"/>
    <w:rPr>
      <w:b/>
      <w:bCs/>
      <w:caps/>
      <w:color w:val="1F3763" w:themeColor="accent1" w:themeShade="7F"/>
      <w:spacing w:val="1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337B"/>
    <w:rPr>
      <w:caps/>
      <w:color w:val="2F5496" w:themeColor="accent1" w:themeShade="BF"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32371E"/>
    <w:pPr>
      <w:numPr>
        <w:numId w:val="14"/>
      </w:num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371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2371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2371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32371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32371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32371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32371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32371E"/>
    <w:pPr>
      <w:spacing w:after="100"/>
      <w:ind w:left="1760"/>
    </w:pPr>
  </w:style>
  <w:style w:type="paragraph" w:styleId="FootnoteText">
    <w:name w:val="footnote text"/>
    <w:link w:val="FootnoteTextChar"/>
    <w:autoRedefine/>
    <w:uiPriority w:val="99"/>
    <w:semiHidden/>
    <w:rsid w:val="0032371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371E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237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71E"/>
    <w:rPr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237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71E"/>
    <w:rPr>
      <w:kern w:val="0"/>
      <w:sz w:val="24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0337B"/>
    <w:rPr>
      <w:b/>
      <w:bCs/>
      <w:color w:val="2F5496" w:themeColor="accent1" w:themeShade="BF"/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32371E"/>
    <w:rPr>
      <w:rFonts w:ascii="Calibri" w:hAnsi="Calibri"/>
    </w:rPr>
  </w:style>
  <w:style w:type="character" w:styleId="PageNumber">
    <w:name w:val="page number"/>
    <w:basedOn w:val="DefaultParagraphFont"/>
    <w:uiPriority w:val="9"/>
    <w:rsid w:val="0032371E"/>
  </w:style>
  <w:style w:type="paragraph" w:styleId="Title">
    <w:name w:val="Title"/>
    <w:basedOn w:val="Normal"/>
    <w:next w:val="Normal"/>
    <w:link w:val="TitleChar"/>
    <w:uiPriority w:val="10"/>
    <w:qFormat/>
    <w:rsid w:val="0060337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337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styleId="Hyperlink">
    <w:name w:val="Hyperlink"/>
    <w:basedOn w:val="DefaultParagraphFont"/>
    <w:uiPriority w:val="99"/>
    <w:rsid w:val="003237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371E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60337B"/>
    <w:rPr>
      <w:b/>
      <w:bCs/>
    </w:rPr>
  </w:style>
  <w:style w:type="character" w:styleId="Emphasis">
    <w:name w:val="Emphasis"/>
    <w:uiPriority w:val="20"/>
    <w:qFormat/>
    <w:rsid w:val="0060337B"/>
    <w:rPr>
      <w:caps/>
      <w:color w:val="1F3763" w:themeColor="accent1" w:themeShade="7F"/>
      <w:spacing w:val="5"/>
    </w:rPr>
  </w:style>
  <w:style w:type="paragraph" w:styleId="NormalWeb">
    <w:name w:val="Normal (Web)"/>
    <w:basedOn w:val="Normal"/>
    <w:uiPriority w:val="99"/>
    <w:rsid w:val="0032371E"/>
    <w:pPr>
      <w:spacing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14"/>
    <w:semiHidden/>
    <w:unhideWhenUsed/>
    <w:rsid w:val="00323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4"/>
    <w:semiHidden/>
    <w:rsid w:val="0032371E"/>
    <w:rPr>
      <w:rFonts w:ascii="Tahoma" w:hAnsi="Tahoma" w:cs="Tahoma"/>
      <w:kern w:val="0"/>
      <w:sz w:val="16"/>
      <w:szCs w:val="16"/>
      <w14:ligatures w14:val="none"/>
    </w:rPr>
  </w:style>
  <w:style w:type="table" w:styleId="TableGrid">
    <w:name w:val="Table Grid"/>
    <w:basedOn w:val="TableNormal"/>
    <w:uiPriority w:val="39"/>
    <w:rsid w:val="0032371E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4123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0337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337B"/>
    <w:rPr>
      <w:i/>
      <w:iCs/>
      <w:sz w:val="24"/>
      <w:szCs w:val="24"/>
    </w:rPr>
  </w:style>
  <w:style w:type="character" w:styleId="SubtleEmphasis">
    <w:name w:val="Subtle Emphasis"/>
    <w:uiPriority w:val="19"/>
    <w:qFormat/>
    <w:rsid w:val="0060337B"/>
    <w:rPr>
      <w:i/>
      <w:iCs/>
      <w:color w:val="1F3763" w:themeColor="accent1" w:themeShade="7F"/>
    </w:rPr>
  </w:style>
  <w:style w:type="character" w:styleId="BookTitle">
    <w:name w:val="Book Title"/>
    <w:uiPriority w:val="33"/>
    <w:qFormat/>
    <w:rsid w:val="0060337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60337B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32371E"/>
    <w:rPr>
      <w:color w:val="605E5C"/>
      <w:shd w:val="clear" w:color="auto" w:fill="E1DFDD"/>
    </w:rPr>
  </w:style>
  <w:style w:type="paragraph" w:customStyle="1" w:styleId="Appendix">
    <w:name w:val="Appendix"/>
    <w:basedOn w:val="Normal"/>
    <w:next w:val="Normal"/>
    <w:uiPriority w:val="4"/>
    <w:rsid w:val="00441235"/>
    <w:pPr>
      <w:keepNext/>
      <w:keepLines/>
      <w:numPr>
        <w:ilvl w:val="4"/>
        <w:numId w:val="17"/>
      </w:numPr>
      <w:spacing w:before="200"/>
      <w:outlineLvl w:val="0"/>
    </w:pPr>
    <w:rPr>
      <w:rFonts w:eastAsiaTheme="majorEastAsia" w:cstheme="majorBidi"/>
      <w:b/>
      <w:color w:val="1F3763" w:themeColor="accent1" w:themeShade="7F"/>
      <w:sz w:val="36"/>
    </w:rPr>
  </w:style>
  <w:style w:type="paragraph" w:customStyle="1" w:styleId="Quotation">
    <w:name w:val="Quotation"/>
    <w:basedOn w:val="Normal"/>
    <w:link w:val="QuotationChar"/>
    <w:uiPriority w:val="4"/>
    <w:rsid w:val="0032371E"/>
    <w:pPr>
      <w:spacing w:after="120"/>
      <w:ind w:left="720"/>
    </w:pPr>
    <w:rPr>
      <w:rFonts w:eastAsiaTheme="majorEastAsia"/>
      <w:i/>
      <w:color w:val="000000" w:themeColor="text1"/>
    </w:rPr>
  </w:style>
  <w:style w:type="character" w:customStyle="1" w:styleId="QuotationChar">
    <w:name w:val="Quotation Char"/>
    <w:basedOn w:val="QuoteChar"/>
    <w:link w:val="Quotation"/>
    <w:uiPriority w:val="4"/>
    <w:rsid w:val="0032371E"/>
    <w:rPr>
      <w:rFonts w:eastAsiaTheme="majorEastAsia"/>
      <w:i w:val="0"/>
      <w:iCs w:val="0"/>
      <w:color w:val="000000" w:themeColor="text1"/>
      <w:kern w:val="0"/>
      <w:sz w:val="24"/>
      <w:szCs w:val="24"/>
      <w14:ligatures w14:val="none"/>
    </w:rPr>
  </w:style>
  <w:style w:type="character" w:customStyle="1" w:styleId="Heading8Char">
    <w:name w:val="Heading 8 Char"/>
    <w:aliases w:val="App[endices Char"/>
    <w:basedOn w:val="DefaultParagraphFont"/>
    <w:link w:val="Heading8"/>
    <w:uiPriority w:val="9"/>
    <w:semiHidden/>
    <w:rsid w:val="0060337B"/>
    <w:rPr>
      <w:caps/>
      <w:spacing w:val="10"/>
      <w:sz w:val="18"/>
      <w:szCs w:val="18"/>
    </w:rPr>
  </w:style>
  <w:style w:type="numbering" w:customStyle="1" w:styleId="Append">
    <w:name w:val="Append"/>
    <w:uiPriority w:val="99"/>
    <w:rsid w:val="007F3FA2"/>
    <w:pPr>
      <w:numPr>
        <w:numId w:val="2"/>
      </w:numPr>
    </w:pPr>
  </w:style>
  <w:style w:type="paragraph" w:customStyle="1" w:styleId="Appendices">
    <w:name w:val="Appendices"/>
    <w:basedOn w:val="Normal"/>
    <w:link w:val="AppendicesChar"/>
    <w:autoRedefine/>
    <w:uiPriority w:val="11"/>
    <w:rsid w:val="0032371E"/>
    <w:pPr>
      <w:pageBreakBefore/>
      <w:widowControl w:val="0"/>
      <w:numPr>
        <w:numId w:val="8"/>
      </w:numPr>
      <w:autoSpaceDE w:val="0"/>
      <w:autoSpaceDN w:val="0"/>
      <w:adjustRightInd w:val="0"/>
    </w:pPr>
    <w:rPr>
      <w:rFonts w:cs="Arial"/>
      <w:b/>
      <w:sz w:val="36"/>
    </w:rPr>
  </w:style>
  <w:style w:type="character" w:customStyle="1" w:styleId="AppendicesChar">
    <w:name w:val="Appendices Char"/>
    <w:link w:val="Appendices"/>
    <w:uiPriority w:val="11"/>
    <w:rsid w:val="0032371E"/>
    <w:rPr>
      <w:rFonts w:cs="Arial"/>
      <w:b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37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37B"/>
    <w:rPr>
      <w:caps/>
      <w:color w:val="2F5496" w:themeColor="accent1" w:themeShade="BF"/>
      <w:spacing w:val="1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37B"/>
    <w:rPr>
      <w:i/>
      <w:iCs/>
      <w:caps/>
      <w:spacing w:val="10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37B"/>
    <w:pPr>
      <w:spacing w:before="240" w:after="240" w:line="240" w:lineRule="auto"/>
      <w:ind w:left="1080" w:right="1080"/>
      <w:jc w:val="center"/>
    </w:pPr>
    <w:rPr>
      <w:color w:val="4472C4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37B"/>
    <w:rPr>
      <w:color w:val="4472C4" w:themeColor="accent1"/>
      <w:sz w:val="24"/>
      <w:szCs w:val="24"/>
    </w:rPr>
  </w:style>
  <w:style w:type="character" w:styleId="IntenseEmphasis">
    <w:name w:val="Intense Emphasis"/>
    <w:uiPriority w:val="21"/>
    <w:qFormat/>
    <w:rsid w:val="0060337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60337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60337B"/>
    <w:rPr>
      <w:b/>
      <w:bCs/>
      <w:i/>
      <w:iCs/>
      <w:cap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10267-A5C6-4BAE-BDB5-C65B39A4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13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Menzel</dc:creator>
  <cp:keywords/>
  <dc:description/>
  <cp:lastModifiedBy>Ed Menzel</cp:lastModifiedBy>
  <cp:revision>1058</cp:revision>
  <dcterms:created xsi:type="dcterms:W3CDTF">2023-10-20T16:19:00Z</dcterms:created>
  <dcterms:modified xsi:type="dcterms:W3CDTF">2023-10-27T19:48:00Z</dcterms:modified>
</cp:coreProperties>
</file>